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E0E0F2" w14:textId="2B1BD8CC" w:rsidR="000F1D39" w:rsidRPr="00EB4060" w:rsidRDefault="005B57CF" w:rsidP="00E84F3C">
      <w:pPr>
        <w:spacing w:after="0" w:line="480" w:lineRule="auto"/>
        <w:rPr>
          <w:rFonts w:cstheme="minorHAnsi"/>
          <w:b/>
          <w:bCs/>
          <w:sz w:val="20"/>
          <w:szCs w:val="20"/>
        </w:rPr>
      </w:pPr>
      <w:r w:rsidRPr="00EB4060">
        <w:rPr>
          <w:rFonts w:cstheme="minorHAnsi"/>
          <w:b/>
          <w:bCs/>
          <w:sz w:val="20"/>
          <w:szCs w:val="20"/>
          <w:lang w:val="en-GB"/>
        </w:rPr>
        <w:t xml:space="preserve">Table </w:t>
      </w:r>
      <w:r w:rsidR="00A92892">
        <w:rPr>
          <w:rFonts w:cstheme="minorHAnsi"/>
          <w:b/>
          <w:bCs/>
          <w:sz w:val="20"/>
          <w:szCs w:val="20"/>
          <w:lang w:val="en-GB"/>
        </w:rPr>
        <w:t>S</w:t>
      </w:r>
      <w:r w:rsidR="00521B5D">
        <w:rPr>
          <w:rFonts w:cstheme="minorHAnsi"/>
          <w:b/>
          <w:bCs/>
          <w:sz w:val="20"/>
          <w:szCs w:val="20"/>
          <w:lang w:val="en-GB"/>
        </w:rPr>
        <w:t>1</w:t>
      </w:r>
      <w:r w:rsidRPr="00EB4060">
        <w:rPr>
          <w:rFonts w:cstheme="minorHAnsi"/>
          <w:b/>
          <w:bCs/>
          <w:sz w:val="20"/>
          <w:szCs w:val="20"/>
          <w:lang w:val="en-GB"/>
        </w:rPr>
        <w:t xml:space="preserve">. </w:t>
      </w:r>
      <w:r w:rsidR="000F1D39" w:rsidRPr="00EB4060">
        <w:rPr>
          <w:rFonts w:cstheme="minorHAnsi"/>
          <w:b/>
          <w:bCs/>
          <w:sz w:val="20"/>
          <w:szCs w:val="20"/>
          <w:lang w:val="en-GB"/>
        </w:rPr>
        <w:t xml:space="preserve">Regimens for medical abortion </w:t>
      </w:r>
      <w:r w:rsidR="000F1D39" w:rsidRPr="00EB4060">
        <w:rPr>
          <w:rFonts w:cstheme="minorHAnsi"/>
          <w:b/>
          <w:bCs/>
          <w:sz w:val="20"/>
          <w:szCs w:val="20"/>
        </w:rPr>
        <w:t>≤ 63 days</w:t>
      </w:r>
    </w:p>
    <w:p w14:paraId="43800A84" w14:textId="5599F941" w:rsidR="005B57CF" w:rsidRPr="00EB4060" w:rsidRDefault="000F1D39" w:rsidP="00E84F3C">
      <w:pPr>
        <w:pStyle w:val="ListParagraph"/>
        <w:numPr>
          <w:ilvl w:val="0"/>
          <w:numId w:val="1"/>
        </w:numPr>
        <w:spacing w:after="0" w:line="480" w:lineRule="auto"/>
        <w:jc w:val="center"/>
        <w:rPr>
          <w:rFonts w:cstheme="minorHAnsi"/>
          <w:b/>
          <w:bCs/>
          <w:sz w:val="20"/>
          <w:szCs w:val="20"/>
          <w:lang w:val="en-GB"/>
        </w:rPr>
      </w:pPr>
      <w:r w:rsidRPr="00EB4060">
        <w:rPr>
          <w:rFonts w:cstheme="minorHAnsi"/>
          <w:b/>
          <w:bCs/>
          <w:sz w:val="20"/>
          <w:szCs w:val="20"/>
          <w:lang w:val="en-GB"/>
        </w:rPr>
        <w:t>Combination mifepristone-misoprostol</w:t>
      </w:r>
      <w:r w:rsidR="00980004" w:rsidRPr="00EB4060">
        <w:rPr>
          <w:rFonts w:cstheme="minorHAnsi"/>
          <w:b/>
          <w:bCs/>
          <w:sz w:val="20"/>
          <w:szCs w:val="20"/>
          <w:lang w:val="en-GB"/>
        </w:rPr>
        <w:t xml:space="preserve"> </w:t>
      </w:r>
      <w:r w:rsidRPr="00EB4060">
        <w:rPr>
          <w:rFonts w:cstheme="minorHAnsi"/>
          <w:b/>
          <w:bCs/>
          <w:sz w:val="20"/>
          <w:szCs w:val="20"/>
          <w:lang w:val="en-GB"/>
        </w:rPr>
        <w:t>compared with misoprostol alone</w:t>
      </w:r>
      <w:r w:rsidR="00980004" w:rsidRPr="00EB4060">
        <w:rPr>
          <w:rFonts w:cstheme="minorHAnsi"/>
          <w:b/>
          <w:bCs/>
          <w:sz w:val="20"/>
          <w:szCs w:val="20"/>
          <w:lang w:val="en-GB"/>
        </w:rPr>
        <w:t xml:space="preserve"> 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463FBC" w:rsidRPr="00EB4060" w14:paraId="16628B37" w14:textId="77777777" w:rsidTr="00260262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53963E1" w14:textId="77777777" w:rsidR="0084194F" w:rsidRPr="00EB4060" w:rsidRDefault="0084194F" w:rsidP="00A3317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5B97134" w14:textId="77777777" w:rsidR="0084194F" w:rsidRPr="00EB4060" w:rsidRDefault="0084194F" w:rsidP="00A3317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6388FCA" w14:textId="77777777" w:rsidR="0084194F" w:rsidRPr="00EB4060" w:rsidRDefault="0084194F" w:rsidP="00A3317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2F0FF31" w14:textId="77777777" w:rsidR="0084194F" w:rsidRPr="00EB4060" w:rsidRDefault="0084194F" w:rsidP="00A3317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27AC73A" w14:textId="5115D72E" w:rsidR="0084194F" w:rsidRPr="00EB4060" w:rsidRDefault="0084194F" w:rsidP="00A3317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B39E067" w14:textId="77777777" w:rsidR="0084194F" w:rsidRPr="00EB4060" w:rsidRDefault="0084194F" w:rsidP="00A3317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0F1D39" w:rsidRPr="00EB4060" w14:paraId="6D54F200" w14:textId="77777777" w:rsidTr="00260262">
        <w:trPr>
          <w:cantSplit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5D836E82" w14:textId="77777777" w:rsidR="0084194F" w:rsidRPr="00EB4060" w:rsidRDefault="0084194F" w:rsidP="00A3317C">
            <w:pPr>
              <w:spacing w:after="0"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16334D8B" w14:textId="77777777" w:rsidR="0084194F" w:rsidRPr="00EB4060" w:rsidRDefault="0084194F" w:rsidP="00A3317C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misoprostol alone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9327894" w14:textId="28D08A04" w:rsidR="0084194F" w:rsidRPr="00EB4060" w:rsidRDefault="0084194F" w:rsidP="00A3317C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combi</w:t>
            </w:r>
            <w:r w:rsidR="00980004"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ned mifepristone &amp; misoprostol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3048B09D" w14:textId="77777777" w:rsidR="0084194F" w:rsidRPr="00EB4060" w:rsidRDefault="0084194F" w:rsidP="00A3317C">
            <w:pPr>
              <w:spacing w:after="0"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6FAC519F" w14:textId="77777777" w:rsidR="0084194F" w:rsidRPr="00EB4060" w:rsidRDefault="0084194F" w:rsidP="00A3317C">
            <w:pPr>
              <w:spacing w:after="0"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40C431C1" w14:textId="77777777" w:rsidR="0084194F" w:rsidRPr="00EB4060" w:rsidRDefault="0084194F" w:rsidP="00A3317C">
            <w:pPr>
              <w:spacing w:after="0"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41B58FA8" w14:textId="77777777" w:rsidR="0084194F" w:rsidRPr="00EB4060" w:rsidRDefault="0084194F" w:rsidP="00A3317C">
            <w:pPr>
              <w:spacing w:after="0"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0F1D39" w:rsidRPr="00EB4060" w14:paraId="0ED8AB55" w14:textId="77777777" w:rsidTr="00260262">
        <w:trPr>
          <w:cantSplit/>
          <w:trHeight w:val="685"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D4DF43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Efficacy: ongoing pregnancy </w:t>
            </w:r>
            <w:r w:rsidRPr="00EB4060">
              <w:rPr>
                <w:rStyle w:val="short-name"/>
                <w:rFonts w:eastAsia="Times New Roman" w:cstheme="minorHAnsi"/>
                <w:sz w:val="20"/>
                <w:szCs w:val="20"/>
              </w:rPr>
              <w:t>(Efficacy)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85F184" w14:textId="2BC96DE1" w:rsidR="0084194F" w:rsidRPr="00EB4060" w:rsidRDefault="00097FE5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139 per 1,000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88F4F9C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22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(11 to 43)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EDFAD9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0.16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(0.08 to 0.31)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BD353E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922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(3 RCTs)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EB4060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Pr="00EB4060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5B06044" w14:textId="319A48E2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A69FB40" w14:textId="62A26785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</w:t>
            </w:r>
            <w:r w:rsidR="00463FBC" w:rsidRPr="00EB4060">
              <w:rPr>
                <w:rFonts w:eastAsia="Times New Roman" w:cstheme="minorHAnsi"/>
                <w:sz w:val="20"/>
                <w:szCs w:val="20"/>
              </w:rPr>
              <w:t xml:space="preserve">limited. The true effect may be 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substantially different from the estimate of the effect. </w:t>
            </w:r>
          </w:p>
        </w:tc>
      </w:tr>
      <w:tr w:rsidR="000F1D39" w:rsidRPr="00EB4060" w14:paraId="52321678" w14:textId="77777777" w:rsidTr="00260262">
        <w:trPr>
          <w:cantSplit/>
          <w:trHeight w:val="572"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3190A1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D864588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768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3265277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945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(891 to 998)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3673FB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1.23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(1.16 to 1.30)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0C0201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922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EB4060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B5C572" w14:textId="641D7982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64698D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0F1D39" w:rsidRPr="00EB4060" w14:paraId="51BE683C" w14:textId="77777777" w:rsidTr="00260262">
        <w:trPr>
          <w:cantSplit/>
          <w:trHeight w:val="613"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94E809" w14:textId="38326AA8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Safety: serious ad</w:t>
            </w:r>
            <w:r w:rsidR="00521B9B"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96976E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13C41F6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BB3C88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D0DEFCA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(1 RCT)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B5160A" w14:textId="51D4DC8D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="000F1D39" w:rsidRPr="00EB4060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01B48A3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0F1D39" w:rsidRPr="00EB4060" w14:paraId="295ABCB4" w14:textId="77777777" w:rsidTr="00260262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0B1A988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C170D2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A11D46C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90F0C8C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161447B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8CF28E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42238D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0F1D39" w:rsidRPr="00EB4060" w14:paraId="5169C351" w14:textId="77777777" w:rsidTr="00260262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9060F1F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87EE7EA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286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793B2B4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411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(337 to 497)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3B9428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1.44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(1.18 to 1.74)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AFAA89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805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EB4060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2E01BD" w14:textId="0C9ABDF6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05A3CC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0F1D39" w:rsidRPr="00EB4060" w14:paraId="3E4B7C93" w14:textId="77777777" w:rsidTr="00260262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76DE27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835754E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322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5E203D5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312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(254 to 383)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B9DBB1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0.97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(0.79 to 1.19)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2E02EB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805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EB4060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32E79C" w14:textId="2E8362D3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EC176D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0F1D39" w:rsidRPr="00EB4060" w14:paraId="6E294443" w14:textId="77777777" w:rsidTr="00260262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0F6F448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D06690A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229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9F87A48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220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(174 to 277)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77C0E0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0.96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(0.76 to 1.21)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2F0500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820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EB4060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BDFB09B" w14:textId="3657206C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F8721D2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Use of combined mifepristone and misoprostol probably slightly reduces emesis. </w:t>
            </w:r>
          </w:p>
        </w:tc>
      </w:tr>
      <w:tr w:rsidR="000F1D39" w:rsidRPr="00EB4060" w14:paraId="40B8F7A6" w14:textId="77777777" w:rsidTr="00260262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02CA96A" w14:textId="25ED97D8" w:rsidR="0084194F" w:rsidRPr="00EB4060" w:rsidRDefault="000F1D39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="0084194F"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="0084194F"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6C10B7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747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8CA01B7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844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(747 to 941)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8B09D06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1.13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(1.00 to 1.26)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84DD53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820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EB4060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2B9371" w14:textId="1DDDDEDD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0C42B2B" w14:textId="77777777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84194F" w:rsidRPr="00EB4060" w14:paraId="38908E48" w14:textId="77777777" w:rsidTr="00A3317C">
        <w:trPr>
          <w:cantSplit/>
          <w:trHeight w:val="639"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016BC8" w14:textId="7FFFA586" w:rsidR="0084194F" w:rsidRPr="00EB4060" w:rsidRDefault="0084194F" w:rsidP="00A3317C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*</w:t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 w:rsidR="00260262" w:rsidRPr="00EB4060">
              <w:rPr>
                <w:rFonts w:eastAsia="Times New Roman" w:cstheme="minorHAnsi"/>
                <w:sz w:val="20"/>
                <w:szCs w:val="20"/>
              </w:rPr>
              <w:t xml:space="preserve">. </w:t>
            </w:r>
            <w:r w:rsidR="00260262"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="00A3317C" w:rsidRPr="00EB4060">
              <w:rPr>
                <w:rFonts w:eastAsia="Times New Roman" w:cstheme="minorHAnsi"/>
                <w:sz w:val="20"/>
                <w:szCs w:val="20"/>
              </w:rPr>
              <w:t xml:space="preserve"> Blum 2012</w:t>
            </w:r>
            <w:r w:rsidR="00A3317C"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="00A3317C" w:rsidRPr="00EB4060">
              <w:rPr>
                <w:rFonts w:eastAsia="Times New Roman" w:cstheme="minorHAnsi"/>
                <w:sz w:val="20"/>
                <w:szCs w:val="20"/>
              </w:rPr>
              <w:t>, Ngoc 2011</w:t>
            </w:r>
            <w:r w:rsidR="00A3317C"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="00A3317C" w:rsidRPr="00EB4060">
              <w:rPr>
                <w:rFonts w:eastAsia="Times New Roman" w:cstheme="minorHAnsi"/>
                <w:sz w:val="20"/>
                <w:szCs w:val="20"/>
              </w:rPr>
              <w:t xml:space="preserve"> and Dahiya 2012</w:t>
            </w:r>
            <w:r w:rsidR="00A3317C"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3</w:t>
            </w:r>
          </w:p>
        </w:tc>
      </w:tr>
    </w:tbl>
    <w:p w14:paraId="340F4B64" w14:textId="43D2E678" w:rsidR="0084194F" w:rsidRPr="00EB4060" w:rsidRDefault="0084194F" w:rsidP="0084194F">
      <w:pPr>
        <w:rPr>
          <w:rFonts w:eastAsia="Times New Roman" w:cstheme="minorHAnsi"/>
          <w:color w:val="000000"/>
          <w:sz w:val="20"/>
          <w:szCs w:val="20"/>
        </w:rPr>
      </w:pPr>
    </w:p>
    <w:p w14:paraId="3367A60C" w14:textId="746D9F18" w:rsidR="00DF55D8" w:rsidRPr="00EB4060" w:rsidRDefault="00DF55D8" w:rsidP="001613E8">
      <w:pPr>
        <w:pStyle w:val="ListParagraph"/>
        <w:numPr>
          <w:ilvl w:val="0"/>
          <w:numId w:val="1"/>
        </w:numPr>
        <w:jc w:val="center"/>
        <w:rPr>
          <w:rFonts w:cstheme="minorHAnsi"/>
          <w:b/>
          <w:bCs/>
          <w:sz w:val="20"/>
          <w:szCs w:val="20"/>
          <w:lang w:val="en-GB"/>
        </w:rPr>
      </w:pPr>
      <w:r w:rsidRPr="00EB4060">
        <w:rPr>
          <w:rFonts w:cstheme="minorHAnsi"/>
          <w:b/>
          <w:bCs/>
          <w:sz w:val="20"/>
          <w:szCs w:val="20"/>
          <w:lang w:val="en-GB"/>
        </w:rPr>
        <w:lastRenderedPageBreak/>
        <w:t>Mifepristone and vaginal misoprostol in combination compared with 800 μg vaginal misoprostol alone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849"/>
        <w:gridCol w:w="1325"/>
        <w:gridCol w:w="3873"/>
      </w:tblGrid>
      <w:tr w:rsidR="001613E8" w:rsidRPr="00EB4060" w14:paraId="22DB6DA5" w14:textId="77777777" w:rsidTr="00DF55D8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82B800D" w14:textId="77777777" w:rsidR="001613E8" w:rsidRPr="00EB4060" w:rsidRDefault="001613E8" w:rsidP="00DF55D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7DC4765" w14:textId="77777777" w:rsidR="001613E8" w:rsidRPr="00EB4060" w:rsidRDefault="001613E8" w:rsidP="00DF55D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8ABAAE8" w14:textId="77777777" w:rsidR="001613E8" w:rsidRPr="00EB4060" w:rsidRDefault="001613E8" w:rsidP="00DF55D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CC86F7A" w14:textId="77777777" w:rsidR="001613E8" w:rsidRPr="00EB4060" w:rsidRDefault="001613E8" w:rsidP="00DF55D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0699C6C" w14:textId="5A50C40F" w:rsidR="001613E8" w:rsidRPr="00EB4060" w:rsidRDefault="001613E8" w:rsidP="00DF55D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257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EA2B3DF" w14:textId="77777777" w:rsidR="001613E8" w:rsidRPr="00EB4060" w:rsidRDefault="001613E8" w:rsidP="00DF55D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1613E8" w:rsidRPr="00EB4060" w14:paraId="12683F5A" w14:textId="77777777" w:rsidTr="00264A0F">
        <w:trPr>
          <w:cantSplit/>
          <w:trHeight w:val="652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570A218A" w14:textId="77777777" w:rsidR="001613E8" w:rsidRPr="00EB4060" w:rsidRDefault="001613E8" w:rsidP="00DF55D8">
            <w:pPr>
              <w:spacing w:after="0"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3AB599BA" w14:textId="083D946A" w:rsidR="001613E8" w:rsidRPr="00EB4060" w:rsidRDefault="001613E8" w:rsidP="00DF55D8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</w:t>
            </w:r>
            <w:r w:rsidR="00DF55D8"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800 μg vaginal misoprostol</w:t>
            </w:r>
            <w:r w:rsidR="00045825"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 alone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3D7524E" w14:textId="02E28A26" w:rsidR="001613E8" w:rsidRPr="00EB4060" w:rsidRDefault="001613E8" w:rsidP="00DF55D8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combined mife</w:t>
            </w:r>
            <w:r w:rsidR="00DF55D8"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pristone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and miso</w:t>
            </w:r>
            <w:r w:rsidR="00DF55D8"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prostol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567D5D17" w14:textId="77777777" w:rsidR="001613E8" w:rsidRPr="00EB4060" w:rsidRDefault="001613E8" w:rsidP="00DF55D8">
            <w:pPr>
              <w:spacing w:after="0"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226924A2" w14:textId="77777777" w:rsidR="001613E8" w:rsidRPr="00EB4060" w:rsidRDefault="001613E8" w:rsidP="00DF55D8">
            <w:pPr>
              <w:spacing w:after="0"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0" w:type="pct"/>
            <w:vMerge/>
            <w:tcBorders>
              <w:right w:val="single" w:sz="6" w:space="0" w:color="EFEFEF"/>
            </w:tcBorders>
            <w:hideMark/>
          </w:tcPr>
          <w:p w14:paraId="36AF1632" w14:textId="77777777" w:rsidR="001613E8" w:rsidRPr="00EB4060" w:rsidRDefault="001613E8" w:rsidP="00DF55D8">
            <w:pPr>
              <w:spacing w:after="0"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257" w:type="pct"/>
            <w:vMerge/>
            <w:tcBorders>
              <w:right w:val="single" w:sz="6" w:space="0" w:color="EFEFEF"/>
            </w:tcBorders>
            <w:hideMark/>
          </w:tcPr>
          <w:p w14:paraId="75F3509B" w14:textId="77777777" w:rsidR="001613E8" w:rsidRPr="00EB4060" w:rsidRDefault="001613E8" w:rsidP="00DF55D8">
            <w:pPr>
              <w:spacing w:after="0"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1613E8" w:rsidRPr="00EB4060" w14:paraId="2D18C2C8" w14:textId="77777777" w:rsidTr="00DF55D8">
        <w:trPr>
          <w:cantSplit/>
          <w:trHeight w:val="593"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5308AE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080E2C3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51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B882DBB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5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(1 to 41)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4F1F13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0.10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(0.01 to 0.80)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67E1F6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344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EB4060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C546DD6" w14:textId="44DAA4E6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E0691EC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1613E8" w:rsidRPr="00EB4060" w14:paraId="12471FF2" w14:textId="77777777" w:rsidTr="00DF55D8">
        <w:trPr>
          <w:cantSplit/>
          <w:trHeight w:val="691"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F54767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1C0FE9A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860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3F43F07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903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(671 to 1,000)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C22A44A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1.05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(0.78 to 1.41)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05A64B" w14:textId="5A25CC35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100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>(1 RCT)</w:t>
            </w:r>
            <w:r w:rsidR="003C1FD4"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3C1FD4"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3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BC94504" w14:textId="3EDAEF86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698604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1613E8" w:rsidRPr="00EB4060" w14:paraId="65B5246F" w14:textId="77777777" w:rsidTr="00DF55D8">
        <w:trPr>
          <w:cantSplit/>
          <w:trHeight w:val="633"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DA14E3F" w14:textId="31ABAA01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  <w:r w:rsidR="00DF55D8"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0439DBB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D06D669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5C854A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1.05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(0.02 to 52.49)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A722733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244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85695A9" w14:textId="2C635AA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B84ED6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1613E8" w:rsidRPr="00EB4060" w14:paraId="1BE19613" w14:textId="77777777" w:rsidTr="00DF55D8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143951B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BC2465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4CD0CA2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6A89CD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7356D7F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B64388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2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6497A32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1613E8" w:rsidRPr="00EB4060" w14:paraId="4A86111C" w14:textId="77777777" w:rsidTr="00DF55D8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8471C70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1ABDBF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220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BEDFFAE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24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(2 to 178)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476B85D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0.11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(0.01 to 0.81)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8B8EE4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100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F5A920" w14:textId="6954FA51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662AD5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1613E8" w:rsidRPr="00EB4060" w14:paraId="3CCB0BF5" w14:textId="77777777" w:rsidTr="00DF55D8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4B2FF3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37B296A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171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6F07A75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171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(106 to 274)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296C821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(0.62 to 1.60)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D884380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344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EB4060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F92511B" w14:textId="0E200EFE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</w:p>
        </w:tc>
        <w:tc>
          <w:tcPr>
            <w:tcW w:w="12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3E36DA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1613E8" w:rsidRPr="00EB4060" w14:paraId="04B7EB5B" w14:textId="77777777" w:rsidTr="00DF55D8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49689C6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304D9E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211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E1E7454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326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(226 to 465)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1616A65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1.54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(1.07 to 2.20)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3B8127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344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EB4060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2D6948D" w14:textId="1F51FA69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</w:p>
        </w:tc>
        <w:tc>
          <w:tcPr>
            <w:tcW w:w="12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0DC7D4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1613E8" w:rsidRPr="00EB4060" w14:paraId="4C6A9E9D" w14:textId="77777777" w:rsidTr="00DF55D8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ECCC5A5" w14:textId="24D70E71" w:rsidR="001613E8" w:rsidRPr="00EB4060" w:rsidRDefault="00172479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="001613E8"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="001613E8"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C71EA3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1EF28EE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F022ADF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13382E2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30D1B9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2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BEA73D5" w14:textId="77777777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1613E8" w:rsidRPr="00EB4060" w14:paraId="7551F8EF" w14:textId="77777777" w:rsidTr="00DF55D8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153C24E" w14:textId="17819B74" w:rsidR="001613E8" w:rsidRPr="00EB4060" w:rsidRDefault="001613E8" w:rsidP="00DF55D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*</w:t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 w:rsidR="00DF55D8" w:rsidRPr="00EB4060">
              <w:rPr>
                <w:rFonts w:eastAsia="Times New Roman" w:cstheme="minorHAnsi"/>
                <w:sz w:val="20"/>
                <w:szCs w:val="20"/>
              </w:rPr>
              <w:t xml:space="preserve">. </w:t>
            </w:r>
            <w:r w:rsidR="00DF55D8"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1165C1" w:rsidRPr="00EB4060">
              <w:rPr>
                <w:rFonts w:eastAsia="Times New Roman" w:cstheme="minorHAnsi"/>
                <w:sz w:val="20"/>
                <w:szCs w:val="20"/>
              </w:rPr>
              <w:t>Chawdhary 2009</w:t>
            </w:r>
            <w:r w:rsidR="001165C1"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="001165C1" w:rsidRPr="00EB4060">
              <w:rPr>
                <w:rFonts w:eastAsia="Times New Roman" w:cstheme="minorHAnsi"/>
                <w:sz w:val="20"/>
                <w:szCs w:val="20"/>
              </w:rPr>
              <w:t xml:space="preserve"> and Jain 2002</w:t>
            </w:r>
            <w:r w:rsidR="001165C1"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</w:tr>
    </w:tbl>
    <w:p w14:paraId="57299549" w14:textId="1881357F" w:rsidR="00504BAB" w:rsidRPr="00EB4060" w:rsidRDefault="00504BAB" w:rsidP="0016675C">
      <w:pPr>
        <w:rPr>
          <w:rFonts w:cstheme="minorHAnsi"/>
          <w:sz w:val="20"/>
          <w:szCs w:val="20"/>
        </w:rPr>
      </w:pPr>
    </w:p>
    <w:p w14:paraId="2FEE1558" w14:textId="5BB59108" w:rsidR="001F7821" w:rsidRPr="00EB4060" w:rsidRDefault="001F7821" w:rsidP="0016675C">
      <w:pPr>
        <w:rPr>
          <w:rFonts w:cstheme="minorHAnsi"/>
          <w:sz w:val="20"/>
          <w:szCs w:val="20"/>
        </w:rPr>
      </w:pPr>
    </w:p>
    <w:p w14:paraId="5F89C55C" w14:textId="43653203" w:rsidR="001F7821" w:rsidRPr="00EB4060" w:rsidRDefault="001F7821" w:rsidP="0016675C">
      <w:pPr>
        <w:rPr>
          <w:rFonts w:cstheme="minorHAnsi"/>
          <w:sz w:val="20"/>
          <w:szCs w:val="20"/>
        </w:rPr>
      </w:pPr>
    </w:p>
    <w:p w14:paraId="589CA3C2" w14:textId="71519A9F" w:rsidR="001F7821" w:rsidRPr="00EB4060" w:rsidRDefault="001F7821" w:rsidP="007E6A1E">
      <w:pPr>
        <w:pStyle w:val="ListParagraph"/>
        <w:numPr>
          <w:ilvl w:val="0"/>
          <w:numId w:val="1"/>
        </w:numPr>
        <w:jc w:val="center"/>
        <w:rPr>
          <w:rFonts w:cstheme="minorHAnsi"/>
          <w:b/>
          <w:bCs/>
          <w:sz w:val="20"/>
          <w:szCs w:val="20"/>
          <w:lang w:val="en-GB"/>
        </w:rPr>
      </w:pPr>
      <w:r w:rsidRPr="00EB4060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Mifepristone and </w:t>
      </w:r>
      <w:r w:rsidR="00725FD7" w:rsidRPr="00EB4060">
        <w:rPr>
          <w:rFonts w:cstheme="minorHAnsi"/>
          <w:b/>
          <w:bCs/>
          <w:sz w:val="20"/>
          <w:szCs w:val="20"/>
          <w:lang w:val="en-GB"/>
        </w:rPr>
        <w:t xml:space="preserve">400 μg oral </w:t>
      </w:r>
      <w:r w:rsidR="00725FD7" w:rsidRPr="00EB4060">
        <w:rPr>
          <w:rFonts w:cstheme="minorHAnsi"/>
          <w:b/>
          <w:bCs/>
          <w:sz w:val="20"/>
          <w:szCs w:val="20"/>
        </w:rPr>
        <w:t>misoprostol</w:t>
      </w:r>
      <w:r w:rsidRPr="00EB4060">
        <w:rPr>
          <w:rFonts w:cstheme="minorHAnsi"/>
          <w:b/>
          <w:bCs/>
          <w:sz w:val="20"/>
          <w:szCs w:val="20"/>
          <w:lang w:val="en-GB"/>
        </w:rPr>
        <w:t xml:space="preserve"> in combination compared with 800 μg </w:t>
      </w:r>
      <w:r w:rsidR="00725FD7" w:rsidRPr="00EB4060">
        <w:rPr>
          <w:rFonts w:cstheme="minorHAnsi"/>
          <w:b/>
          <w:bCs/>
          <w:sz w:val="20"/>
          <w:szCs w:val="20"/>
          <w:lang w:val="en-GB"/>
        </w:rPr>
        <w:t xml:space="preserve">sublingual </w:t>
      </w:r>
      <w:r w:rsidRPr="00EB4060">
        <w:rPr>
          <w:rFonts w:cstheme="minorHAnsi"/>
          <w:b/>
          <w:bCs/>
          <w:sz w:val="20"/>
          <w:szCs w:val="20"/>
          <w:lang w:val="en-GB"/>
        </w:rPr>
        <w:t>misoprostol alone</w:t>
      </w:r>
      <w:r w:rsidR="00725FD7" w:rsidRPr="00EB4060">
        <w:rPr>
          <w:rFonts w:cstheme="minorHAnsi"/>
          <w:b/>
          <w:bCs/>
          <w:sz w:val="20"/>
          <w:szCs w:val="20"/>
          <w:lang w:val="en-GB"/>
        </w:rPr>
        <w:t xml:space="preserve"> every 4 hours</w:t>
      </w: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5"/>
        <w:gridCol w:w="1848"/>
        <w:gridCol w:w="1848"/>
        <w:gridCol w:w="1848"/>
        <w:gridCol w:w="1709"/>
        <w:gridCol w:w="1330"/>
        <w:gridCol w:w="4000"/>
      </w:tblGrid>
      <w:tr w:rsidR="007E6A1E" w:rsidRPr="00EB4060" w14:paraId="3D756C2F" w14:textId="77777777" w:rsidTr="007E6A1E">
        <w:trPr>
          <w:cantSplit/>
          <w:tblHeader/>
        </w:trPr>
        <w:tc>
          <w:tcPr>
            <w:tcW w:w="5000" w:type="pct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hideMark/>
          </w:tcPr>
          <w:p w14:paraId="4289D9CD" w14:textId="77777777" w:rsidR="007E6A1E" w:rsidRPr="00EB4060" w:rsidRDefault="007E6A1E" w:rsidP="007E6A1E">
            <w:pPr>
              <w:pStyle w:val="sof-title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EARLYMA1c</w:t>
            </w:r>
          </w:p>
        </w:tc>
      </w:tr>
      <w:tr w:rsidR="00264A0F" w:rsidRPr="00EB4060" w14:paraId="266E3EF9" w14:textId="77777777" w:rsidTr="00264A0F">
        <w:trPr>
          <w:cantSplit/>
          <w:tblHeader/>
        </w:trPr>
        <w:tc>
          <w:tcPr>
            <w:tcW w:w="914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CC41154" w14:textId="5B5EF568" w:rsidR="00264A0F" w:rsidRPr="00EB4060" w:rsidRDefault="00264A0F" w:rsidP="00264A0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8D99D94" w14:textId="77777777" w:rsidR="00264A0F" w:rsidRPr="00EB4060" w:rsidRDefault="00264A0F" w:rsidP="007E6A1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F7F1D57" w14:textId="77777777" w:rsidR="00264A0F" w:rsidRPr="00EB4060" w:rsidRDefault="00264A0F" w:rsidP="007E6A1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A9585FF" w14:textId="77777777" w:rsidR="00264A0F" w:rsidRPr="00EB4060" w:rsidRDefault="00264A0F" w:rsidP="007E6A1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54256FC" w14:textId="28F97792" w:rsidR="00264A0F" w:rsidRPr="00EB4060" w:rsidRDefault="00264A0F" w:rsidP="007E6A1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299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D0FE919" w14:textId="77777777" w:rsidR="00264A0F" w:rsidRPr="00EB4060" w:rsidRDefault="00264A0F" w:rsidP="007E6A1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264A0F" w:rsidRPr="00EB4060" w14:paraId="5CBE4A67" w14:textId="77777777" w:rsidTr="00264A0F">
        <w:trPr>
          <w:cantSplit/>
          <w:trHeight w:val="1068"/>
          <w:tblHeader/>
        </w:trPr>
        <w:tc>
          <w:tcPr>
            <w:tcW w:w="914" w:type="pct"/>
            <w:vMerge/>
            <w:tcBorders>
              <w:bottom w:val="nil"/>
              <w:right w:val="single" w:sz="6" w:space="0" w:color="EFEFEF"/>
            </w:tcBorders>
            <w:shd w:val="clear" w:color="auto" w:fill="3271AA"/>
            <w:hideMark/>
          </w:tcPr>
          <w:p w14:paraId="6E729698" w14:textId="7703F394" w:rsidR="00264A0F" w:rsidRPr="00EB4060" w:rsidRDefault="00264A0F" w:rsidP="007E6A1E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bottom w:val="nil"/>
              <w:right w:val="single" w:sz="6" w:space="0" w:color="EFEFEF"/>
            </w:tcBorders>
            <w:shd w:val="clear" w:color="auto" w:fill="E0E0E0"/>
            <w:hideMark/>
          </w:tcPr>
          <w:p w14:paraId="3D0831A4" w14:textId="00374CDF" w:rsidR="00264A0F" w:rsidRPr="00EB4060" w:rsidRDefault="00264A0F" w:rsidP="007E6A1E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μg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sublingual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misoprostol alone every 4 hours</w:t>
            </w:r>
          </w:p>
        </w:tc>
        <w:tc>
          <w:tcPr>
            <w:tcW w:w="600" w:type="pct"/>
            <w:tcBorders>
              <w:top w:val="single" w:sz="6" w:space="0" w:color="EFEFEF"/>
              <w:bottom w:val="nil"/>
              <w:right w:val="single" w:sz="6" w:space="0" w:color="EFEFEF"/>
            </w:tcBorders>
            <w:shd w:val="clear" w:color="auto" w:fill="E0E0E0"/>
            <w:hideMark/>
          </w:tcPr>
          <w:p w14:paraId="7E65341F" w14:textId="14723542" w:rsidR="00264A0F" w:rsidRPr="00EB4060" w:rsidRDefault="00264A0F" w:rsidP="007E6A1E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combined mifepristone and 400 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</w:t>
            </w:r>
            <w:r w:rsidRPr="00EB40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oral misoprostol</w:t>
            </w:r>
          </w:p>
        </w:tc>
        <w:tc>
          <w:tcPr>
            <w:tcW w:w="600" w:type="pct"/>
            <w:vMerge/>
            <w:tcBorders>
              <w:bottom w:val="nil"/>
              <w:right w:val="single" w:sz="6" w:space="0" w:color="EFEFEF"/>
            </w:tcBorders>
            <w:hideMark/>
          </w:tcPr>
          <w:p w14:paraId="0B8D7769" w14:textId="77777777" w:rsidR="00264A0F" w:rsidRPr="00EB4060" w:rsidRDefault="00264A0F" w:rsidP="007E6A1E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bottom w:val="nil"/>
              <w:right w:val="single" w:sz="6" w:space="0" w:color="EFEFEF"/>
            </w:tcBorders>
            <w:hideMark/>
          </w:tcPr>
          <w:p w14:paraId="4D2AAB38" w14:textId="77777777" w:rsidR="00264A0F" w:rsidRPr="00EB4060" w:rsidRDefault="00264A0F" w:rsidP="007E6A1E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bottom w:val="nil"/>
              <w:right w:val="single" w:sz="6" w:space="0" w:color="EFEFEF"/>
            </w:tcBorders>
            <w:hideMark/>
          </w:tcPr>
          <w:p w14:paraId="78F76665" w14:textId="77777777" w:rsidR="00264A0F" w:rsidRPr="00EB4060" w:rsidRDefault="00264A0F" w:rsidP="007E6A1E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299" w:type="pct"/>
            <w:vMerge/>
            <w:tcBorders>
              <w:bottom w:val="nil"/>
              <w:right w:val="single" w:sz="6" w:space="0" w:color="EFEFEF"/>
            </w:tcBorders>
            <w:hideMark/>
          </w:tcPr>
          <w:p w14:paraId="462035D7" w14:textId="77777777" w:rsidR="00264A0F" w:rsidRPr="00EB4060" w:rsidRDefault="00264A0F" w:rsidP="007E6A1E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7E6A1E" w:rsidRPr="00EB4060" w14:paraId="227CC9D2" w14:textId="77777777" w:rsidTr="00264A0F">
        <w:trPr>
          <w:cantSplit/>
        </w:trPr>
        <w:tc>
          <w:tcPr>
            <w:tcW w:w="91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392E55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BB32F59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42C3337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8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(0 to 125)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B57C33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(0.06 to 15.81)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6AABB6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252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4A3044" w14:textId="384DBA68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9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F2AA805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We are uncertain about the effect on this outcome because the certainty of the evidence is very low.</w:t>
            </w:r>
          </w:p>
        </w:tc>
      </w:tr>
      <w:tr w:rsidR="007E6A1E" w:rsidRPr="00EB4060" w14:paraId="1FD0BF62" w14:textId="77777777" w:rsidTr="00264A0F">
        <w:trPr>
          <w:cantSplit/>
        </w:trPr>
        <w:tc>
          <w:tcPr>
            <w:tcW w:w="91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8573676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D1170C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921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46DFA74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930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(773 to 1,000)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A2E1ED7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1.01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(0.84 to 1.21)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61EAC1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252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77E759" w14:textId="119ACA1B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9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F31747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We are uncertain about the effect on this outcome because the certainty of the evidence is very low.</w:t>
            </w:r>
          </w:p>
        </w:tc>
      </w:tr>
      <w:tr w:rsidR="007E6A1E" w:rsidRPr="00EB4060" w14:paraId="78123ABB" w14:textId="77777777" w:rsidTr="00264A0F">
        <w:trPr>
          <w:cantSplit/>
        </w:trPr>
        <w:tc>
          <w:tcPr>
            <w:tcW w:w="91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4ADC1C" w14:textId="72F4C3C0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  <w:r w:rsidR="00725FD7"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0EAD8EB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C90726E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82D59A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(0.02 to 50.01)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24967A9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252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1A9BD5" w14:textId="2A027C29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9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8D90143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We are uncertain about the effect on this outcome because the certainty of the evidence is very low.</w:t>
            </w:r>
          </w:p>
        </w:tc>
      </w:tr>
      <w:tr w:rsidR="007E6A1E" w:rsidRPr="00EB4060" w14:paraId="2CB3A2A6" w14:textId="77777777" w:rsidTr="00264A0F">
        <w:trPr>
          <w:cantSplit/>
        </w:trPr>
        <w:tc>
          <w:tcPr>
            <w:tcW w:w="91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641E81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Expulsion time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1F31D66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6BB8023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22F8D64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5500488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CA88A8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29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9E9782A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No direct evidence identified.</w:t>
            </w:r>
          </w:p>
        </w:tc>
      </w:tr>
      <w:tr w:rsidR="007E6A1E" w:rsidRPr="00EB4060" w14:paraId="521C30CB" w14:textId="77777777" w:rsidTr="00264A0F">
        <w:trPr>
          <w:cantSplit/>
        </w:trPr>
        <w:tc>
          <w:tcPr>
            <w:tcW w:w="91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2738769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1E771A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63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CCBDD84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99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(43 to 232)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FDDCDB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1.56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(0.67 to 3.65)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D0E9779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252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D5D599" w14:textId="08CBEE94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9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D7023D9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We are uncertain about the effect on this outcome because the certainty of the evidence is very low.</w:t>
            </w:r>
          </w:p>
        </w:tc>
      </w:tr>
      <w:tr w:rsidR="007E6A1E" w:rsidRPr="00EB4060" w14:paraId="57D2145B" w14:textId="77777777" w:rsidTr="00264A0F">
        <w:trPr>
          <w:cantSplit/>
        </w:trPr>
        <w:tc>
          <w:tcPr>
            <w:tcW w:w="91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E88CA6B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CA2937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373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69BDB40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269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(179 to 403)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370FE7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0.72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(0.48 to 1.08)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F69D434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252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FEAD14" w14:textId="282027C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9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42981B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7E6A1E" w:rsidRPr="00EB4060" w14:paraId="0DEA2AE5" w14:textId="77777777" w:rsidTr="00264A0F">
        <w:trPr>
          <w:cantSplit/>
        </w:trPr>
        <w:tc>
          <w:tcPr>
            <w:tcW w:w="91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163CB04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7017C4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34CA6B3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EA3FB77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3F2E749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(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9FBA4F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29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2BB138E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No direct evidence identified.</w:t>
            </w:r>
          </w:p>
        </w:tc>
      </w:tr>
      <w:tr w:rsidR="007E6A1E" w:rsidRPr="00EB4060" w14:paraId="690426B6" w14:textId="77777777" w:rsidTr="00264A0F">
        <w:trPr>
          <w:cantSplit/>
        </w:trPr>
        <w:tc>
          <w:tcPr>
            <w:tcW w:w="91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B7C53DA" w14:textId="4F3F3574" w:rsidR="007E6A1E" w:rsidRPr="00EB4060" w:rsidRDefault="00172479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="007E6A1E" w:rsidRPr="00EB4060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="007E6A1E"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A9C909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921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B92150A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939 per 1,000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-value"/>
                <w:rFonts w:eastAsia="Times New Roman" w:cstheme="minorHAnsi"/>
                <w:sz w:val="20"/>
                <w:szCs w:val="20"/>
              </w:rPr>
              <w:t>(783 to 1,000)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E3E185F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1.02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cell"/>
                <w:rFonts w:eastAsia="Times New Roman" w:cstheme="minorHAnsi"/>
                <w:sz w:val="20"/>
                <w:szCs w:val="20"/>
              </w:rPr>
              <w:t>(0.85 to 1.22)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F39B206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252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6F9540" w14:textId="7BA86434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EB4060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9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BDA8DE" w14:textId="77777777" w:rsidR="007E6A1E" w:rsidRPr="00EB4060" w:rsidRDefault="007E6A1E" w:rsidP="00725FD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7E6A1E" w:rsidRPr="00EB4060" w14:paraId="4D974BB1" w14:textId="77777777" w:rsidTr="007E6A1E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F4DFAB1" w14:textId="4410AE1B" w:rsidR="007E6A1E" w:rsidRPr="00EB4060" w:rsidRDefault="007E6A1E" w:rsidP="0015088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EB4060">
              <w:rPr>
                <w:rFonts w:eastAsia="Times New Roman" w:cstheme="minorHAnsi"/>
                <w:sz w:val="20"/>
                <w:szCs w:val="20"/>
              </w:rPr>
              <w:t>*</w:t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Fonts w:eastAsia="Times New Roman" w:cstheme="minorHAnsi"/>
                <w:sz w:val="20"/>
                <w:szCs w:val="20"/>
              </w:rPr>
              <w:br/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 w:rsidR="00725FD7" w:rsidRPr="00EB4060">
              <w:rPr>
                <w:rFonts w:eastAsia="Times New Roman" w:cstheme="minorHAnsi"/>
                <w:sz w:val="20"/>
                <w:szCs w:val="20"/>
              </w:rPr>
              <w:t xml:space="preserve">. </w:t>
            </w:r>
            <w:r w:rsidR="00725FD7" w:rsidRPr="00EB4060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EB4060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A8320A" w:rsidRPr="00EB4060">
              <w:rPr>
                <w:rFonts w:eastAsia="Times New Roman" w:cstheme="minorHAnsi"/>
                <w:sz w:val="20"/>
                <w:szCs w:val="20"/>
              </w:rPr>
              <w:t>Fekih 2010</w:t>
            </w:r>
            <w:r w:rsidR="00A8320A" w:rsidRPr="00EB406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1 </w:t>
            </w:r>
          </w:p>
        </w:tc>
      </w:tr>
    </w:tbl>
    <w:p w14:paraId="1C3C83E5" w14:textId="5C6CBB1C" w:rsidR="001F7821" w:rsidRDefault="001F7821" w:rsidP="00150881">
      <w:pPr>
        <w:rPr>
          <w:rFonts w:cstheme="minorHAnsi"/>
          <w:sz w:val="20"/>
          <w:szCs w:val="20"/>
          <w:lang w:val="en-GB"/>
        </w:rPr>
      </w:pPr>
    </w:p>
    <w:p w14:paraId="6DFAD071" w14:textId="7700630E" w:rsidR="00F12756" w:rsidRPr="006901D6" w:rsidRDefault="00F12756" w:rsidP="00F12756">
      <w:pPr>
        <w:widowControl w:val="0"/>
        <w:spacing w:after="0" w:line="480" w:lineRule="auto"/>
        <w:rPr>
          <w:rFonts w:cstheme="minorHAnsi"/>
          <w:b/>
          <w:bCs/>
          <w:sz w:val="20"/>
          <w:szCs w:val="20"/>
          <w:lang w:val="en-GB"/>
        </w:rPr>
      </w:pPr>
      <w:r w:rsidRPr="006901D6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Table </w:t>
      </w:r>
      <w:r w:rsidR="00A92892">
        <w:rPr>
          <w:rFonts w:cstheme="minorHAnsi"/>
          <w:b/>
          <w:bCs/>
          <w:sz w:val="20"/>
          <w:szCs w:val="20"/>
          <w:lang w:val="en-GB"/>
        </w:rPr>
        <w:t>S</w:t>
      </w:r>
      <w:r w:rsidR="00521B5D">
        <w:rPr>
          <w:rFonts w:cstheme="minorHAnsi"/>
          <w:b/>
          <w:bCs/>
          <w:sz w:val="20"/>
          <w:szCs w:val="20"/>
          <w:lang w:val="en-GB"/>
        </w:rPr>
        <w:t>2</w:t>
      </w:r>
      <w:r w:rsidRPr="006901D6">
        <w:rPr>
          <w:rFonts w:cstheme="minorHAnsi"/>
          <w:b/>
          <w:bCs/>
          <w:sz w:val="20"/>
          <w:szCs w:val="20"/>
          <w:lang w:val="en-GB"/>
        </w:rPr>
        <w:t>.</w:t>
      </w:r>
      <w:r w:rsidRPr="006901D6">
        <w:rPr>
          <w:rFonts w:cstheme="minorHAnsi"/>
          <w:b/>
          <w:bCs/>
          <w:sz w:val="20"/>
          <w:szCs w:val="20"/>
        </w:rPr>
        <w:t xml:space="preserve"> </w:t>
      </w:r>
      <w:r w:rsidRPr="006901D6">
        <w:rPr>
          <w:rFonts w:cstheme="minorHAnsi"/>
          <w:b/>
          <w:bCs/>
          <w:sz w:val="20"/>
          <w:szCs w:val="20"/>
          <w:lang w:val="en-GB"/>
        </w:rPr>
        <w:t>Comparison of misoprostol doses in combined regimen</w:t>
      </w:r>
    </w:p>
    <w:p w14:paraId="4A1B8240" w14:textId="77777777" w:rsidR="00F12756" w:rsidRPr="006901D6" w:rsidRDefault="00F12756" w:rsidP="00F12756">
      <w:pPr>
        <w:pStyle w:val="ListParagraph"/>
        <w:widowControl w:val="0"/>
        <w:numPr>
          <w:ilvl w:val="0"/>
          <w:numId w:val="9"/>
        </w:numPr>
        <w:spacing w:after="0" w:line="480" w:lineRule="auto"/>
        <w:jc w:val="center"/>
        <w:rPr>
          <w:rFonts w:cstheme="minorHAnsi"/>
          <w:b/>
          <w:bCs/>
          <w:sz w:val="20"/>
          <w:szCs w:val="20"/>
          <w:lang w:val="en-GB"/>
        </w:rPr>
      </w:pPr>
      <w:r w:rsidRPr="006901D6">
        <w:rPr>
          <w:rFonts w:cstheme="minorHAnsi"/>
          <w:b/>
          <w:bCs/>
          <w:sz w:val="20"/>
          <w:szCs w:val="20"/>
          <w:lang w:val="en-GB"/>
        </w:rPr>
        <w:t>Misoprostol buccal 400 μg compared with 800 μg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6901D6" w14:paraId="297E71D2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C60AD31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901D6"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3E0DF68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6901D6"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6901D6"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4E771DF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901D6"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Relative effect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</w:r>
            <w:r w:rsidRPr="006901D6"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E0850BA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901D6"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 xml:space="preserve">№ of participants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br/>
            </w:r>
            <w:r w:rsidRPr="006901D6"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00DCBD0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901D6"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C508EAE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901D6">
              <w:rPr>
                <w:rFonts w:asciiTheme="minorHAnsi" w:eastAsia="Arial Narrow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Comments</w:t>
            </w:r>
          </w:p>
        </w:tc>
      </w:tr>
      <w:tr w:rsidR="00F12756" w:rsidRPr="006901D6" w14:paraId="180E4EE7" w14:textId="77777777" w:rsidTr="00E96777">
        <w:trPr>
          <w:cantSplit/>
          <w:trHeight w:val="1085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shd w:val="clear" w:color="auto" w:fill="3271AA"/>
            <w:hideMark/>
          </w:tcPr>
          <w:p w14:paraId="72E146C6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76510B1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μg buccal misoprostol 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B3E2C66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μg buccal misoprostol 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6B39ED37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284E3E9C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5CC4A23D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7E90E781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6901D6" w14:paraId="0CE1D00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7F5C450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Arial Narrow" w:cstheme="minorHAnsi"/>
                <w:sz w:val="20"/>
                <w:szCs w:val="20"/>
              </w:rPr>
              <w:t xml:space="preserve">Efficacy: ongoing pregnancy </w:t>
            </w:r>
            <w:r w:rsidRPr="006901D6">
              <w:rPr>
                <w:rStyle w:val="short-name"/>
                <w:rFonts w:eastAsia="Arial Narrow" w:cstheme="minorHAnsi"/>
                <w:sz w:val="20"/>
                <w:szCs w:val="20"/>
              </w:rPr>
              <w:t>(Efficacy)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2A792D72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9 per 1,000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EBEBEB"/>
            <w:hideMark/>
          </w:tcPr>
          <w:p w14:paraId="05D135F9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Arial Narrow" w:cstheme="minorHAnsi"/>
                <w:b/>
                <w:bCs/>
                <w:sz w:val="20"/>
                <w:szCs w:val="20"/>
              </w:rPr>
              <w:t>1 per 1,000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Arial Narrow" w:cstheme="minorHAnsi"/>
                <w:sz w:val="20"/>
                <w:szCs w:val="20"/>
              </w:rPr>
              <w:t>(1 to 3</w:t>
            </w:r>
            <w:r w:rsidRPr="006901D6">
              <w:rPr>
                <w:rStyle w:val="cell-value"/>
                <w:rFonts w:eastAsia="Arial Narrow,Times New Roman" w:cstheme="minorHAnsi"/>
                <w:sz w:val="20"/>
                <w:szCs w:val="20"/>
              </w:rPr>
              <w:t>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461056D7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Arial Narrow" w:cstheme="minorHAnsi"/>
                <w:b/>
                <w:bCs/>
                <w:sz w:val="20"/>
                <w:szCs w:val="20"/>
              </w:rPr>
              <w:t>RR 0.16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Arial Narrow" w:cstheme="minorHAnsi"/>
                <w:sz w:val="20"/>
                <w:szCs w:val="20"/>
              </w:rPr>
              <w:t>(0.08 to 0.31)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BE05795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>1115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Fonts w:eastAsia="Arial Narrow" w:cstheme="minorHAnsi"/>
                <w:sz w:val="20"/>
                <w:szCs w:val="20"/>
              </w:rPr>
              <w:t>(1 RCT)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  <w:r w:rsidRPr="006901D6">
              <w:rPr>
                <w:rFonts w:eastAsia="Arial Narrow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688CFB64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Cambria Math" w:hAnsi="Cambria Math" w:cs="Cambria Math"/>
                <w:sz w:val="20"/>
                <w:szCs w:val="20"/>
              </w:rPr>
              <w:t>⨁⨁⨁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Arial Narrow" w:cstheme="minorHAnsi"/>
                <w:sz w:val="20"/>
                <w:szCs w:val="20"/>
              </w:rPr>
              <w:t>MODERATE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03952CBC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Use of 400 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6901D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6901D6">
              <w:rPr>
                <w:rFonts w:eastAsia="Arial Narrow" w:cstheme="minorHAnsi"/>
                <w:sz w:val="20"/>
                <w:szCs w:val="20"/>
              </w:rPr>
              <w:t xml:space="preserve">misoprostol buccally probably slightly reduces the risk of ongoing pregnancy. </w:t>
            </w:r>
          </w:p>
        </w:tc>
      </w:tr>
      <w:tr w:rsidR="00F12756" w:rsidRPr="006901D6" w14:paraId="10FABE19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4DF5C0E8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Arial Narrow" w:cstheme="minorHAnsi"/>
                <w:sz w:val="20"/>
                <w:szCs w:val="20"/>
              </w:rPr>
              <w:t>Efficacy: completed without surgical intervention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67F65880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964 per 1,000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EBEBEB"/>
            <w:hideMark/>
          </w:tcPr>
          <w:p w14:paraId="70AE06A1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Arial Narrow" w:cstheme="minorHAnsi"/>
                <w:b/>
                <w:bCs/>
                <w:sz w:val="20"/>
                <w:szCs w:val="20"/>
              </w:rPr>
              <w:t>1000 per 1,000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Arial Narrow" w:cstheme="minorHAnsi"/>
                <w:sz w:val="20"/>
                <w:szCs w:val="20"/>
              </w:rPr>
              <w:t>(1,000 to 1,000</w:t>
            </w:r>
            <w:r w:rsidRPr="006901D6">
              <w:rPr>
                <w:rStyle w:val="cell-value"/>
                <w:rFonts w:eastAsia="Arial Narrow,Times New Roman" w:cstheme="minorHAnsi"/>
                <w:sz w:val="20"/>
                <w:szCs w:val="20"/>
              </w:rPr>
              <w:t>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5F41506A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Arial Narrow" w:cstheme="minorHAnsi"/>
                <w:b/>
                <w:bCs/>
                <w:sz w:val="20"/>
                <w:szCs w:val="20"/>
              </w:rPr>
              <w:t>RR 1.23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Arial Narrow" w:cstheme="minorHAnsi"/>
                <w:sz w:val="20"/>
                <w:szCs w:val="20"/>
              </w:rPr>
              <w:t>(1.16 to 1.30)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67B6CB25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>1115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Fonts w:eastAsia="Arial Narrow" w:cstheme="minorHAnsi"/>
                <w:sz w:val="20"/>
                <w:szCs w:val="20"/>
              </w:rPr>
              <w:t>(1 RCT)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  <w:r w:rsidRPr="006901D6">
              <w:rPr>
                <w:rFonts w:eastAsia="Arial Narrow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6A9C4612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Cambria Math" w:hAnsi="Cambria Math" w:cs="Cambria Math"/>
                <w:sz w:val="20"/>
                <w:szCs w:val="20"/>
              </w:rPr>
              <w:t>⨁⨁⨁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Arial Narrow" w:cstheme="minorHAnsi"/>
                <w:sz w:val="20"/>
                <w:szCs w:val="20"/>
              </w:rPr>
              <w:t>MODERATE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08391581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Use of 400 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6901D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6901D6">
              <w:rPr>
                <w:rFonts w:eastAsia="Arial Narrow" w:cstheme="minorHAnsi"/>
                <w:sz w:val="20"/>
                <w:szCs w:val="20"/>
              </w:rPr>
              <w:t xml:space="preserve">misoprostol buccally probably slightly reduces the risk of being completed without surgical intervention. </w:t>
            </w:r>
          </w:p>
        </w:tc>
      </w:tr>
      <w:tr w:rsidR="00F12756" w:rsidRPr="006901D6" w14:paraId="71DA1419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E5B7C73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Arial Narrow" w:cstheme="minorHAnsi"/>
                <w:sz w:val="20"/>
                <w:szCs w:val="20"/>
              </w:rPr>
              <w:t xml:space="preserve">Safety: serious adverse events and complications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16C250E6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EBEBEB"/>
            <w:hideMark/>
          </w:tcPr>
          <w:p w14:paraId="37A64A9E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Arial Narrow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Arial Narrow" w:cstheme="minorHAnsi"/>
                <w:sz w:val="20"/>
                <w:szCs w:val="20"/>
              </w:rPr>
              <w:t>(0 to 0</w:t>
            </w:r>
            <w:r w:rsidRPr="006901D6">
              <w:rPr>
                <w:rStyle w:val="cell-value"/>
                <w:rFonts w:eastAsia="Arial Narrow,Times New Roman" w:cstheme="minorHAnsi"/>
                <w:sz w:val="20"/>
                <w:szCs w:val="20"/>
              </w:rPr>
              <w:t>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018958AF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Arial Narrow" w:cstheme="minorHAnsi"/>
                <w:b/>
                <w:bCs/>
                <w:sz w:val="20"/>
                <w:szCs w:val="20"/>
              </w:rPr>
              <w:t>RR 1.00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Arial Narrow" w:cstheme="minorHAnsi"/>
                <w:sz w:val="20"/>
                <w:szCs w:val="20"/>
              </w:rPr>
              <w:t>(0.02 to 50.76)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0D1BD76B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>1115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Fonts w:eastAsia="Arial Narrow" w:cstheme="minorHAnsi"/>
                <w:sz w:val="20"/>
                <w:szCs w:val="20"/>
              </w:rPr>
              <w:t>(1 RCT)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  <w:r w:rsidRPr="006901D6">
              <w:rPr>
                <w:rFonts w:eastAsia="Arial Narrow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0023CCF0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Cambria Math" w:hAnsi="Cambria Math" w:cs="Cambria Math"/>
                <w:sz w:val="20"/>
                <w:szCs w:val="20"/>
              </w:rPr>
              <w:t>⨁⨁⨁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Arial Narrow" w:cstheme="minorHAnsi"/>
                <w:sz w:val="20"/>
                <w:szCs w:val="20"/>
              </w:rPr>
              <w:t>MODERATE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879C07B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Use of 800 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6901D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6901D6">
              <w:rPr>
                <w:rFonts w:eastAsia="Arial Narrow" w:cstheme="minorHAnsi"/>
                <w:sz w:val="20"/>
                <w:szCs w:val="20"/>
              </w:rPr>
              <w:t xml:space="preserve">misoprostol buccally probably does not alter the risk of SAE  </w:t>
            </w:r>
          </w:p>
        </w:tc>
      </w:tr>
      <w:tr w:rsidR="00F12756" w:rsidRPr="006901D6" w14:paraId="1060285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5641F8CB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Arial Narrow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3BF26B5F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EBEBEB"/>
            <w:hideMark/>
          </w:tcPr>
          <w:p w14:paraId="5E0DFD5E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Arial Narrow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Arial Narrow" w:cstheme="minorHAnsi"/>
                <w:sz w:val="20"/>
                <w:szCs w:val="20"/>
              </w:rPr>
              <w:t>(0 to 0</w:t>
            </w:r>
            <w:r w:rsidRPr="006901D6">
              <w:rPr>
                <w:rStyle w:val="cell-value"/>
                <w:rFonts w:eastAsia="Arial Narrow,Times New Roman" w:cstheme="minorHAnsi"/>
                <w:sz w:val="20"/>
                <w:szCs w:val="20"/>
              </w:rPr>
              <w:t>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59BDE187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Arial Narrow" w:cstheme="minorHAnsi"/>
                <w:sz w:val="20"/>
                <w:szCs w:val="20"/>
              </w:rPr>
              <w:t>not estimable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6481E4D6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6634DC0D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14EAD7A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12756" w:rsidRPr="006901D6" w14:paraId="4DD06C48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53F76E90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Arial Narrow" w:cstheme="minorHAnsi"/>
                <w:sz w:val="20"/>
                <w:szCs w:val="20"/>
              </w:rPr>
              <w:t>Side effects: bleeding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56595A8F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11 per 1,000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EBEBEB"/>
            <w:hideMark/>
          </w:tcPr>
          <w:p w14:paraId="3CF40E65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Arial Narrow" w:cstheme="minorHAnsi"/>
                <w:b/>
                <w:bCs/>
                <w:sz w:val="20"/>
                <w:szCs w:val="20"/>
              </w:rPr>
              <w:t>15 per 1,000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Arial Narrow" w:cstheme="minorHAnsi"/>
                <w:sz w:val="20"/>
                <w:szCs w:val="20"/>
              </w:rPr>
              <w:t>(13 to 19</w:t>
            </w:r>
            <w:r w:rsidRPr="006901D6">
              <w:rPr>
                <w:rStyle w:val="cell-value"/>
                <w:rFonts w:eastAsia="Arial Narrow,Times New Roman" w:cstheme="minorHAnsi"/>
                <w:sz w:val="20"/>
                <w:szCs w:val="20"/>
              </w:rPr>
              <w:t>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9D9087D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Arial Narrow" w:cstheme="minorHAnsi"/>
                <w:b/>
                <w:bCs/>
                <w:sz w:val="20"/>
                <w:szCs w:val="20"/>
              </w:rPr>
              <w:t>RR 1.44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Arial Narrow" w:cstheme="minorHAnsi"/>
                <w:sz w:val="20"/>
                <w:szCs w:val="20"/>
              </w:rPr>
              <w:t>(1.18 to 1.74)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16278E69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>1115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Fonts w:eastAsia="Arial Narrow" w:cstheme="minorHAnsi"/>
                <w:sz w:val="20"/>
                <w:szCs w:val="20"/>
              </w:rPr>
              <w:t>(1 RCT)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  <w:r w:rsidRPr="006901D6">
              <w:rPr>
                <w:rFonts w:eastAsia="Arial Narrow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068F144F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Cambria Math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Arial Narrow" w:cstheme="minorHAnsi"/>
                <w:sz w:val="20"/>
                <w:szCs w:val="20"/>
              </w:rPr>
              <w:t>LOW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3A0ADD16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525AAB4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4FD6F772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Arial Narrow" w:cstheme="minorHAnsi"/>
                <w:sz w:val="20"/>
                <w:szCs w:val="20"/>
              </w:rPr>
              <w:t>Side effects: pain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04DFC2D5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809 per 1,000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EBEBEB"/>
            <w:hideMark/>
          </w:tcPr>
          <w:p w14:paraId="174226DE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Arial Narrow" w:cstheme="minorHAnsi"/>
                <w:b/>
                <w:bCs/>
                <w:sz w:val="20"/>
                <w:szCs w:val="20"/>
              </w:rPr>
              <w:t>777 per 1,000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Arial Narrow" w:cstheme="minorHAnsi"/>
                <w:sz w:val="20"/>
                <w:szCs w:val="20"/>
              </w:rPr>
              <w:t>(728 to 825</w:t>
            </w:r>
            <w:r w:rsidRPr="006901D6">
              <w:rPr>
                <w:rStyle w:val="cell-value"/>
                <w:rFonts w:eastAsia="Arial Narrow,Times New Roman" w:cstheme="minorHAnsi"/>
                <w:sz w:val="20"/>
                <w:szCs w:val="20"/>
              </w:rPr>
              <w:t>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5FD9E30B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Arial Narrow" w:cstheme="minorHAnsi"/>
                <w:b/>
                <w:bCs/>
                <w:sz w:val="20"/>
                <w:szCs w:val="20"/>
              </w:rPr>
              <w:t>RR 0.96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Arial Narrow" w:cstheme="minorHAnsi"/>
                <w:sz w:val="20"/>
                <w:szCs w:val="20"/>
              </w:rPr>
              <w:t>(0.90 to 1.02)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44E81961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>1115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Fonts w:eastAsia="Arial Narrow" w:cstheme="minorHAnsi"/>
                <w:sz w:val="20"/>
                <w:szCs w:val="20"/>
              </w:rPr>
              <w:t>(1 RCT)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  <w:r w:rsidRPr="006901D6">
              <w:rPr>
                <w:rFonts w:eastAsia="Arial Narrow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172265CC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Cambria Math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Arial Narrow" w:cstheme="minorHAnsi"/>
                <w:sz w:val="20"/>
                <w:szCs w:val="20"/>
              </w:rPr>
              <w:t>LOW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1DA8087F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78449FB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B68C283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Arial Narrow" w:cstheme="minorHAnsi"/>
                <w:sz w:val="20"/>
                <w:szCs w:val="20"/>
              </w:rPr>
              <w:t>Side effects: vomiting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CFB1CFD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220 per 1,000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EBEBEB"/>
            <w:hideMark/>
          </w:tcPr>
          <w:p w14:paraId="48940A6C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Arial Narrow" w:cstheme="minorHAnsi"/>
                <w:b/>
                <w:bCs/>
                <w:sz w:val="20"/>
                <w:szCs w:val="20"/>
              </w:rPr>
              <w:t>158 per 1,000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Arial Narrow" w:cstheme="minorHAnsi"/>
                <w:sz w:val="20"/>
                <w:szCs w:val="20"/>
              </w:rPr>
              <w:t>(123 to 202</w:t>
            </w:r>
            <w:r w:rsidRPr="006901D6">
              <w:rPr>
                <w:rStyle w:val="cell-value"/>
                <w:rFonts w:eastAsia="Arial Narrow,Times New Roman" w:cstheme="minorHAnsi"/>
                <w:sz w:val="20"/>
                <w:szCs w:val="20"/>
              </w:rPr>
              <w:t>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260BC74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Arial Narrow" w:cstheme="minorHAnsi"/>
                <w:b/>
                <w:bCs/>
                <w:sz w:val="20"/>
                <w:szCs w:val="20"/>
              </w:rPr>
              <w:t>RR 0.72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Arial Narrow" w:cstheme="minorHAnsi"/>
                <w:sz w:val="20"/>
                <w:szCs w:val="20"/>
              </w:rPr>
              <w:t>(0.56 to 0.92)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042AAB93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>1115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Fonts w:eastAsia="Arial Narrow" w:cstheme="minorHAnsi"/>
                <w:sz w:val="20"/>
                <w:szCs w:val="20"/>
              </w:rPr>
              <w:t>(</w:t>
            </w:r>
            <w:r>
              <w:rPr>
                <w:rFonts w:eastAsia="Arial Narrow" w:cstheme="minorHAnsi"/>
                <w:sz w:val="20"/>
                <w:szCs w:val="20"/>
              </w:rPr>
              <w:t>1</w:t>
            </w:r>
            <w:r w:rsidRPr="006901D6">
              <w:rPr>
                <w:rFonts w:eastAsia="Arial Narrow" w:cstheme="minorHAnsi"/>
                <w:sz w:val="20"/>
                <w:szCs w:val="20"/>
              </w:rPr>
              <w:t xml:space="preserve"> RCT)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  <w:r w:rsidRPr="006901D6">
              <w:rPr>
                <w:rFonts w:eastAsia="Arial Narrow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404DC93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Cambria Math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Arial Narrow" w:cstheme="minorHAnsi"/>
                <w:sz w:val="20"/>
                <w:szCs w:val="20"/>
              </w:rPr>
              <w:t>LOW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98ED9C0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04863AE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BB14C1B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Arial Narrow" w:cstheme="minorHAnsi"/>
                <w:sz w:val="20"/>
                <w:szCs w:val="20"/>
              </w:rPr>
              <w:t>Satisfaction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5BC1B366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962 per 1,000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shd w:val="clear" w:color="auto" w:fill="EBEBEB"/>
            <w:hideMark/>
          </w:tcPr>
          <w:p w14:paraId="310C392E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Arial Narrow" w:cstheme="minorHAnsi"/>
                <w:b/>
                <w:bCs/>
                <w:sz w:val="20"/>
                <w:szCs w:val="20"/>
              </w:rPr>
              <w:t>953 per 1,000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Arial Narrow" w:cstheme="minorHAnsi"/>
                <w:sz w:val="20"/>
                <w:szCs w:val="20"/>
              </w:rPr>
              <w:t>(933 to 981</w:t>
            </w:r>
            <w:r w:rsidRPr="006901D6">
              <w:rPr>
                <w:rStyle w:val="cell-value"/>
                <w:rFonts w:eastAsia="Arial Narrow,Times New Roman" w:cstheme="minorHAnsi"/>
                <w:sz w:val="20"/>
                <w:szCs w:val="20"/>
              </w:rPr>
              <w:t>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3CFA6D7B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Arial Narrow" w:cstheme="minorHAnsi"/>
                <w:b/>
                <w:bCs/>
                <w:sz w:val="20"/>
                <w:szCs w:val="20"/>
              </w:rPr>
              <w:t>RR 0.99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Arial Narrow" w:cstheme="minorHAnsi"/>
                <w:sz w:val="20"/>
                <w:szCs w:val="20"/>
              </w:rPr>
              <w:t>(0.97 to 1.02)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6E46E45E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>1106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Fonts w:eastAsia="Arial Narrow" w:cstheme="minorHAnsi"/>
                <w:sz w:val="20"/>
                <w:szCs w:val="20"/>
              </w:rPr>
              <w:t>(</w:t>
            </w:r>
            <w:r>
              <w:rPr>
                <w:rFonts w:eastAsia="Arial Narrow" w:cstheme="minorHAnsi"/>
                <w:sz w:val="20"/>
                <w:szCs w:val="20"/>
              </w:rPr>
              <w:t>1</w:t>
            </w:r>
            <w:r w:rsidRPr="006901D6">
              <w:rPr>
                <w:rFonts w:eastAsia="Arial Narrow" w:cstheme="minorHAnsi"/>
                <w:sz w:val="20"/>
                <w:szCs w:val="20"/>
              </w:rPr>
              <w:t xml:space="preserve"> RCTs)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  <w:r w:rsidRPr="006901D6">
              <w:rPr>
                <w:rFonts w:eastAsia="Arial Narrow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30B3DE70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Cambria Math" w:hAnsi="Cambria Math" w:cs="Cambria Math"/>
                <w:sz w:val="20"/>
                <w:szCs w:val="20"/>
              </w:rPr>
              <w:t>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Arial Narrow" w:cstheme="minorHAnsi"/>
                <w:sz w:val="20"/>
                <w:szCs w:val="20"/>
              </w:rPr>
              <w:t>VERY LOW</w:t>
            </w:r>
            <w:r w:rsidRPr="006901D6">
              <w:rPr>
                <w:rFonts w:eastAsia="Arial Narrow,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F6944ED" w14:textId="77777777" w:rsidR="00F12756" w:rsidRPr="006901D6" w:rsidRDefault="00F12756" w:rsidP="00E96777">
            <w:pPr>
              <w:spacing w:after="0" w:line="240" w:lineRule="auto"/>
              <w:rPr>
                <w:rFonts w:eastAsia="Arial Narrow,Times New Roman" w:cstheme="minorHAnsi"/>
                <w:sz w:val="20"/>
                <w:szCs w:val="20"/>
              </w:rPr>
            </w:pPr>
            <w:r w:rsidRPr="006901D6">
              <w:rPr>
                <w:rFonts w:eastAsia="Arial Narrow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6901D6" w14:paraId="10E0D440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2C8F4F45" w14:textId="77777777" w:rsidR="00F12756" w:rsidRPr="006901D6" w:rsidRDefault="00F12756" w:rsidP="00E96777">
            <w:pPr>
              <w:rPr>
                <w:rFonts w:cstheme="minorHAnsi"/>
                <w:sz w:val="20"/>
                <w:szCs w:val="20"/>
              </w:rPr>
            </w:pPr>
            <w:r w:rsidRPr="006901D6">
              <w:rPr>
                <w:rFonts w:eastAsia="Arial Narrow,Times New Roman" w:cstheme="minorHAnsi"/>
                <w:sz w:val="20"/>
                <w:szCs w:val="20"/>
              </w:rPr>
              <w:t>*</w:t>
            </w:r>
            <w:r w:rsidRPr="006901D6">
              <w:rPr>
                <w:rFonts w:eastAsia="Arial Narrow" w:cstheme="minorHAnsi"/>
                <w:b/>
                <w:bCs/>
                <w:sz w:val="20"/>
                <w:szCs w:val="20"/>
              </w:rPr>
              <w:t>The risk in the intervention group</w:t>
            </w:r>
            <w:r w:rsidRPr="006901D6">
              <w:rPr>
                <w:rFonts w:eastAsia="Arial Narrow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6901D6">
              <w:rPr>
                <w:rFonts w:eastAsia="Arial Narrow" w:cstheme="minorHAnsi"/>
                <w:b/>
                <w:bCs/>
                <w:sz w:val="20"/>
                <w:szCs w:val="20"/>
              </w:rPr>
              <w:t>relative effect</w:t>
            </w:r>
            <w:r w:rsidRPr="006901D6">
              <w:rPr>
                <w:rFonts w:eastAsia="Arial Narrow" w:cstheme="minorHAnsi"/>
                <w:sz w:val="20"/>
                <w:szCs w:val="20"/>
              </w:rPr>
              <w:t xml:space="preserve"> of the intervention (and its 95% CI). </w:t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Fonts w:cstheme="minorHAnsi"/>
                <w:sz w:val="20"/>
                <w:szCs w:val="20"/>
              </w:rPr>
              <w:br/>
            </w:r>
            <w:r w:rsidRPr="006901D6">
              <w:rPr>
                <w:rFonts w:eastAsia="Arial Narrow" w:cstheme="minorHAnsi"/>
                <w:b/>
                <w:bCs/>
                <w:sz w:val="20"/>
                <w:szCs w:val="20"/>
              </w:rPr>
              <w:t>CI:</w:t>
            </w:r>
            <w:r w:rsidRPr="006901D6">
              <w:rPr>
                <w:rFonts w:eastAsia="Arial Narrow" w:cstheme="minorHAnsi"/>
                <w:sz w:val="20"/>
                <w:szCs w:val="20"/>
              </w:rPr>
              <w:t xml:space="preserve"> Confidence interval; </w:t>
            </w:r>
            <w:r w:rsidRPr="006901D6">
              <w:rPr>
                <w:rFonts w:eastAsia="Arial Narrow" w:cstheme="minorHAnsi"/>
                <w:b/>
                <w:bCs/>
                <w:sz w:val="20"/>
                <w:szCs w:val="20"/>
              </w:rPr>
              <w:t>RR:</w:t>
            </w:r>
            <w:r w:rsidRPr="006901D6">
              <w:rPr>
                <w:rFonts w:eastAsia="Arial Narrow" w:cstheme="minorHAnsi"/>
                <w:sz w:val="20"/>
                <w:szCs w:val="20"/>
              </w:rPr>
              <w:t xml:space="preserve"> Risk ratio.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6901D6">
              <w:rPr>
                <w:rFonts w:cstheme="minorHAnsi"/>
                <w:sz w:val="20"/>
                <w:szCs w:val="20"/>
              </w:rPr>
              <w:t xml:space="preserve"> Chong 2012</w:t>
            </w:r>
            <w:r w:rsidRPr="006901D6">
              <w:rPr>
                <w:rFonts w:eastAsia="Arial Narrow" w:cstheme="minorHAnsi"/>
                <w:sz w:val="20"/>
                <w:szCs w:val="20"/>
                <w:vertAlign w:val="superscript"/>
              </w:rPr>
              <w:t>1</w:t>
            </w:r>
          </w:p>
        </w:tc>
      </w:tr>
    </w:tbl>
    <w:p w14:paraId="1C3B47FC" w14:textId="77777777" w:rsidR="00F12756" w:rsidRPr="006901D6" w:rsidRDefault="00F12756" w:rsidP="00F12756">
      <w:pPr>
        <w:pStyle w:val="ListParagraph"/>
        <w:widowControl w:val="0"/>
        <w:numPr>
          <w:ilvl w:val="0"/>
          <w:numId w:val="9"/>
        </w:numPr>
        <w:spacing w:after="0" w:line="480" w:lineRule="auto"/>
        <w:jc w:val="center"/>
        <w:rPr>
          <w:rFonts w:cstheme="minorHAnsi"/>
          <w:b/>
          <w:bCs/>
          <w:sz w:val="20"/>
          <w:szCs w:val="20"/>
          <w:lang w:val="en-GB"/>
        </w:rPr>
      </w:pPr>
      <w:r w:rsidRPr="006901D6">
        <w:rPr>
          <w:rFonts w:cstheme="minorHAnsi"/>
          <w:b/>
          <w:bCs/>
          <w:sz w:val="20"/>
          <w:szCs w:val="20"/>
          <w:lang w:val="en-GB"/>
        </w:rPr>
        <w:lastRenderedPageBreak/>
        <w:t>Misoprostol oral 400 μg twice compared with 400 μg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2"/>
        <w:gridCol w:w="1849"/>
        <w:gridCol w:w="1849"/>
        <w:gridCol w:w="1849"/>
        <w:gridCol w:w="1849"/>
        <w:gridCol w:w="1193"/>
        <w:gridCol w:w="4006"/>
      </w:tblGrid>
      <w:tr w:rsidR="00F12756" w:rsidRPr="006901D6" w14:paraId="3B963D96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94552E2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38974C0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B50E2FC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920B357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387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68CE99F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6EB4A81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6901D6" w14:paraId="39A51894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0DC56DC0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A101273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400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oral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once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5A0AC5C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oral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twice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0000EC17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3E6DD757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387" w:type="pct"/>
            <w:vMerge/>
            <w:tcBorders>
              <w:right w:val="single" w:sz="6" w:space="0" w:color="EFEFEF"/>
            </w:tcBorders>
            <w:hideMark/>
          </w:tcPr>
          <w:p w14:paraId="16EB0C29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523E4335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6901D6" w14:paraId="2FEB753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DACB4D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A1819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68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FF5DC5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7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(1 to 54)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11F46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0.10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(0.01 to 0.80)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9DAF41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297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D388F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13A982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713C16D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FBCA0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81E6E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864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683F1A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890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(743 to 1,000)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EDB57C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1.03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(0.86 to 1.23)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FC471A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297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48B1C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D96D1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3D1F5A5E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449151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Safety: serious adverse events and complications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87A33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C8D908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DEE8E8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DF3BD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08978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2A9F4C1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6901D6" w14:paraId="3EF1D3D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DAA23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C8DD83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8ABC34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6EDE0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848494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82ED12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1A81C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Expulsion time for the intervention group was 179.21 min as compared with 193.91 min for the single dose group. </w:t>
            </w:r>
          </w:p>
        </w:tc>
      </w:tr>
      <w:tr w:rsidR="00F12756" w:rsidRPr="006901D6" w14:paraId="7C43A73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E588E1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4FB79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553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B41D36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548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(426 to 703)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758B45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(0.77 to 1.27)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0B733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300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4F668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1E5F8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490B0E78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73D04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0972F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873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D8CDC7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882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(734 to 1,000)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F21CB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1.01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(0.84 to 1.20)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456D5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300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80143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9486F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3FC6C36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36EFC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998B7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38957A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F5B89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(0.02 to 50.00)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B7D89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300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6FD013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250F4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11DC0E9B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43D06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9F5C9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882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FB087F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908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(767 to 1,000)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25BF60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1.03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(0.87 to 1.23)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FA3D7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293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15C12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A08A0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39B9D0BF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228FE8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*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Studies: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>Coyji 2007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1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2889F658" w14:textId="77777777" w:rsidR="00F12756" w:rsidRPr="006901D6" w:rsidRDefault="00F12756" w:rsidP="00F12756">
      <w:pPr>
        <w:widowControl w:val="0"/>
        <w:spacing w:after="0" w:line="480" w:lineRule="auto"/>
        <w:rPr>
          <w:rFonts w:cstheme="minorHAnsi"/>
          <w:sz w:val="20"/>
          <w:szCs w:val="20"/>
        </w:rPr>
      </w:pPr>
    </w:p>
    <w:p w14:paraId="4FBC6855" w14:textId="77777777" w:rsidR="00F12756" w:rsidRPr="006901D6" w:rsidRDefault="00F12756" w:rsidP="00F12756">
      <w:pPr>
        <w:pStyle w:val="ListParagraph"/>
        <w:widowControl w:val="0"/>
        <w:numPr>
          <w:ilvl w:val="0"/>
          <w:numId w:val="9"/>
        </w:numPr>
        <w:spacing w:after="0" w:line="480" w:lineRule="auto"/>
        <w:jc w:val="center"/>
        <w:rPr>
          <w:rFonts w:cstheme="minorHAnsi"/>
          <w:b/>
          <w:bCs/>
          <w:sz w:val="20"/>
          <w:szCs w:val="20"/>
          <w:lang w:val="en-GB"/>
        </w:rPr>
      </w:pPr>
      <w:r w:rsidRPr="006901D6">
        <w:rPr>
          <w:rFonts w:cstheme="minorHAnsi"/>
          <w:b/>
          <w:bCs/>
          <w:sz w:val="20"/>
          <w:szCs w:val="20"/>
          <w:lang w:val="en-GB"/>
        </w:rPr>
        <w:lastRenderedPageBreak/>
        <w:t>Misoprostol oral 800 μg single dose compared with 400 μg twice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6901D6" w14:paraId="00EB0081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9FB60F8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BC3C6A4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0A82C0F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EAF3B46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381E823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9B35C5C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6901D6" w14:paraId="47AC0C13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527F087D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E758304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oral misoprostol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twice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D30336E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800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 μg single dose oral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2D31C9EB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6A1C16BB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52A10662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067EC083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6901D6" w14:paraId="1DEBD2A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580E5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2C015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15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A3C549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13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(3 to 47)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786644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0.88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(0.24 to 3.19)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C2ABF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637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6901D6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C4C4CA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26147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There is probably no difference in this outcome. </w:t>
            </w:r>
          </w:p>
        </w:tc>
      </w:tr>
      <w:tr w:rsidR="00F12756" w:rsidRPr="006901D6" w14:paraId="4EA72449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AFC233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DF955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918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D71632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863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(817 to 909)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F5B79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0.94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(0.89 to 0.99)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920A2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637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6901D6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9D622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CA302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There is probably a slightly reduced risk of the procedure being completed without surgical intervention when miso 400 po is used twice. </w:t>
            </w:r>
          </w:p>
        </w:tc>
      </w:tr>
      <w:tr w:rsidR="00F12756" w:rsidRPr="006901D6" w14:paraId="3364E02B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D27DA9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FA878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22F609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E98C95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70AB3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B65B8B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86D47B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0FF94DD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F89D4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Expulsion time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B757F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7B71D2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E78E9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C55C35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134D3C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AE337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64AF83A8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2B593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0A6A5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40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69EAA3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27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(4 to 157)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F5615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0.67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(0.11 to 3.93)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3A5150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150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23E0F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7A4B81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6901D6" w14:paraId="0F0936DB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C5A9E2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72C52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387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D02CB8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363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(232 to 572)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F46C9D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0.94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(0.60 to 1.48)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9BA282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150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A435E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B53D9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6901D6" w14:paraId="5498E4F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F8A375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479DEE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307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268CC6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371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(233 to 595)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75B99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1.21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(0.76 to 1.94)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5DEEE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150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 RCTs)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2A4242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0D057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6901D6" w14:paraId="082A58B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943C6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DD49F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96BD58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8EAC65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1C73FC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E6CF7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8B30DE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5461CB2F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B9A956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*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6901D6">
              <w:rPr>
                <w:rFonts w:cstheme="minorHAnsi"/>
                <w:sz w:val="20"/>
                <w:szCs w:val="20"/>
              </w:rPr>
              <w:t xml:space="preserve">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>el-Refaey 1994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and Schaff 2002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46BCAA35" w14:textId="77777777" w:rsidR="00F12756" w:rsidRPr="006901D6" w:rsidRDefault="00F12756" w:rsidP="00F12756">
      <w:pPr>
        <w:rPr>
          <w:rFonts w:cstheme="minorHAnsi"/>
          <w:sz w:val="20"/>
          <w:szCs w:val="20"/>
        </w:rPr>
      </w:pPr>
    </w:p>
    <w:p w14:paraId="4EDA8ED1" w14:textId="77777777" w:rsidR="00F12756" w:rsidRPr="006901D6" w:rsidRDefault="00F12756" w:rsidP="00F12756">
      <w:pPr>
        <w:rPr>
          <w:rFonts w:cstheme="minorHAnsi"/>
          <w:sz w:val="20"/>
          <w:szCs w:val="20"/>
        </w:rPr>
      </w:pPr>
    </w:p>
    <w:p w14:paraId="31A5C06B" w14:textId="77777777" w:rsidR="00F12756" w:rsidRPr="006901D6" w:rsidRDefault="00F12756" w:rsidP="00F12756">
      <w:pPr>
        <w:rPr>
          <w:rFonts w:cstheme="minorHAnsi"/>
          <w:sz w:val="20"/>
          <w:szCs w:val="20"/>
        </w:rPr>
      </w:pPr>
    </w:p>
    <w:p w14:paraId="3ED39034" w14:textId="77777777" w:rsidR="00F12756" w:rsidRPr="006901D6" w:rsidRDefault="00F12756" w:rsidP="00F12756">
      <w:pPr>
        <w:pStyle w:val="ListParagraph"/>
        <w:widowControl w:val="0"/>
        <w:numPr>
          <w:ilvl w:val="0"/>
          <w:numId w:val="9"/>
        </w:numPr>
        <w:spacing w:after="0" w:line="480" w:lineRule="auto"/>
        <w:jc w:val="center"/>
        <w:rPr>
          <w:rFonts w:cstheme="minorHAnsi"/>
          <w:b/>
          <w:bCs/>
          <w:sz w:val="20"/>
          <w:szCs w:val="20"/>
          <w:lang w:val="en-GB"/>
        </w:rPr>
      </w:pPr>
      <w:r w:rsidRPr="006901D6">
        <w:rPr>
          <w:rFonts w:cstheme="minorHAnsi"/>
          <w:b/>
          <w:bCs/>
          <w:sz w:val="20"/>
          <w:szCs w:val="20"/>
          <w:lang w:val="en-GB"/>
        </w:rPr>
        <w:lastRenderedPageBreak/>
        <w:t>Misoprostol sublingual 400 μg compared with 800 μg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6901D6" w14:paraId="68AF2888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54FF1BB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76F980C7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CCE3712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E239337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5D3917A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GRADE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080CFC3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6901D6" w14:paraId="7CCEEEFF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22B2C832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3FB6DC7D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μg sublingual misoprostol 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5357555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μg sublingual misoprostol 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4EE33A7C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7E478381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188CF19D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721DD05A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6901D6" w14:paraId="04A636A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B3B8D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C6712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DF00B0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19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(6 to 56)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E51E4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3.44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(1.14 to 10.40)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CC7963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1480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DA583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677954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There is probably a slightly increased risk of ongoing pregnancy when 400</w:t>
            </w:r>
            <w:r w:rsidRPr="006901D6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versu 800 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misoprostol is used sublingually.</w:t>
            </w:r>
          </w:p>
        </w:tc>
      </w:tr>
      <w:tr w:rsidR="00F12756" w:rsidRPr="006901D6" w14:paraId="65B78BD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8AB20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EDC93D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939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F200B6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(864 to 1,000)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B622AA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(0.92 to 1.07)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0B70B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1480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1F09FE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3274C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There is probably no difference in the outcome when a dose of 400 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or 800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 xml:space="preserve"> μg of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misoprostol is used sublingually. </w:t>
            </w:r>
          </w:p>
        </w:tc>
      </w:tr>
      <w:tr w:rsidR="00F12756" w:rsidRPr="006901D6" w14:paraId="0476F55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D7C161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6739A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F1CA83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96D53C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2344D1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7F3E7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8CD29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556447AB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2AFF82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Expulsion time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D0DF2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F0E420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107AC01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5E9BA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E86F25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A0B0FA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669DD54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1E485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C9BD3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56CED1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D0F48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141E97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A5340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CA795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3457407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0CA48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01048F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987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BCC5D4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987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(918 to 1,000)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248C4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(0.93 to 1.07)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26147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1501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EC44E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1BBE1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5AB78A6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251924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E64FD8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256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35F71D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358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(291 to 440)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FA0509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1.40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(1.14 to 1.72)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4400C11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1501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1BBAE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DDD16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61A0FCB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456291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6E323A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936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2DB826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927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(861 to 1,000)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A258C5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(0.92 to 1.07)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86D6C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1475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8EA67F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A30FC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1D703CC2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80CC86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*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6901D6">
              <w:rPr>
                <w:rFonts w:cstheme="minorHAnsi"/>
                <w:sz w:val="20"/>
                <w:szCs w:val="20"/>
              </w:rPr>
              <w:t xml:space="preserve"> vonHertzen 2010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75D79A57" w14:textId="77777777" w:rsidR="00F12756" w:rsidRPr="006901D6" w:rsidRDefault="00F12756" w:rsidP="00F12756">
      <w:pPr>
        <w:rPr>
          <w:rFonts w:cstheme="minorHAnsi"/>
          <w:sz w:val="20"/>
          <w:szCs w:val="20"/>
        </w:rPr>
      </w:pPr>
    </w:p>
    <w:p w14:paraId="6B4900D3" w14:textId="77777777" w:rsidR="00F12756" w:rsidRPr="006901D6" w:rsidRDefault="00F12756" w:rsidP="00F12756">
      <w:pPr>
        <w:rPr>
          <w:rFonts w:cstheme="minorHAnsi"/>
          <w:sz w:val="20"/>
          <w:szCs w:val="20"/>
        </w:rPr>
      </w:pPr>
    </w:p>
    <w:p w14:paraId="6AB19D5B" w14:textId="77777777" w:rsidR="00F12756" w:rsidRPr="006901D6" w:rsidRDefault="00F12756" w:rsidP="00F12756">
      <w:pPr>
        <w:pStyle w:val="ListParagraph"/>
        <w:widowControl w:val="0"/>
        <w:numPr>
          <w:ilvl w:val="0"/>
          <w:numId w:val="9"/>
        </w:numPr>
        <w:spacing w:after="0" w:line="480" w:lineRule="auto"/>
        <w:jc w:val="center"/>
        <w:rPr>
          <w:rFonts w:cstheme="minorHAnsi"/>
          <w:b/>
          <w:bCs/>
          <w:sz w:val="20"/>
          <w:szCs w:val="20"/>
          <w:lang w:val="en-GB"/>
        </w:rPr>
      </w:pPr>
      <w:r w:rsidRPr="006901D6">
        <w:rPr>
          <w:rFonts w:cstheme="minorHAnsi"/>
          <w:b/>
          <w:bCs/>
          <w:sz w:val="20"/>
          <w:szCs w:val="20"/>
          <w:lang w:val="en-GB"/>
        </w:rPr>
        <w:lastRenderedPageBreak/>
        <w:t>Misoprostol vaginal 400 μg compared with 800 μg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6901D6" w14:paraId="0C2F6F43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AEE8BE4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C798FE1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E9193B7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1DC9965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6F556DE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D122559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6901D6" w14:paraId="33919597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12CC20CE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3C134C01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μg vaginal misoprostol 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B579067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μg vaginal misoprostol 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794B8CE4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6268FFFC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71315BCF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0D9BF84F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6901D6" w14:paraId="5D8C2F98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247FB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459D9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11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BBAEC7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24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(11 to 55)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D0F5A5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2.23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(0.98 to 5.11)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108A64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1482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DFA4E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C5BA6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There is probably no difference in ongoing pregnancy when a dose of 800 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versus 400 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misoprostol is used vaginally. </w:t>
            </w:r>
          </w:p>
        </w:tc>
      </w:tr>
      <w:tr w:rsidR="00F12756" w:rsidRPr="006901D6" w14:paraId="6C6CE46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0ACCE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64CA2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945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0AD535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917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(850 to 992)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637B3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0.97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(0.90 to 1.05)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7AA67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1482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507B5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5983D1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There is probably no difference in the outcome when a dose of 400 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or 800 </w:t>
            </w:r>
            <w:r w:rsidRPr="006901D6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misoprostol is used vaginally</w:t>
            </w:r>
          </w:p>
        </w:tc>
      </w:tr>
      <w:tr w:rsidR="00F12756" w:rsidRPr="006901D6" w14:paraId="6E3011CB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88290F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0130D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CBACC3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3A4C3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88A2D0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7EE199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59A58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48DAFD45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278C3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Expulsion time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93ACA0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F64991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5337C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8F3DA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23C4B1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1A7A8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1B764CA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33241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FB297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672A82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7A9A58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240F3B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0D2264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13E64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02FB87C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468274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B7522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981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5D7F5C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972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(903 to 1,000)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8FC383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(0.92 to 1.07)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F068CD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1499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56311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AA5BAC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196B79F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9510E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B60A1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169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5AE109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142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(112 to 183)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1BECE81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0.84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(0.66 to 1.08)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04E6B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1499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1302D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6178F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7FF738B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B32124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F5088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946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556481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937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(870 to 1,000)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17802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(0.92 to 1.07)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29C390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1479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457C3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BC2C2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21984A24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47050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*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6901D6">
              <w:rPr>
                <w:rFonts w:cstheme="minorHAnsi"/>
                <w:sz w:val="20"/>
                <w:szCs w:val="20"/>
              </w:rPr>
              <w:t xml:space="preserve"> vonHertzen 2010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6A60F8D4" w14:textId="77777777" w:rsidR="00F12756" w:rsidRPr="006901D6" w:rsidRDefault="00F12756" w:rsidP="00F12756">
      <w:pPr>
        <w:pStyle w:val="ListParagraph"/>
        <w:widowControl w:val="0"/>
        <w:spacing w:after="0" w:line="480" w:lineRule="auto"/>
        <w:rPr>
          <w:rFonts w:cstheme="minorHAnsi"/>
          <w:b/>
          <w:bCs/>
          <w:sz w:val="20"/>
          <w:szCs w:val="20"/>
        </w:rPr>
      </w:pPr>
    </w:p>
    <w:p w14:paraId="2536CE3C" w14:textId="77777777" w:rsidR="00F12756" w:rsidRPr="006901D6" w:rsidRDefault="00F12756" w:rsidP="00F12756">
      <w:pPr>
        <w:rPr>
          <w:rFonts w:cstheme="minorHAnsi"/>
          <w:sz w:val="20"/>
          <w:szCs w:val="20"/>
          <w:lang w:val="en-GB"/>
        </w:rPr>
      </w:pPr>
    </w:p>
    <w:p w14:paraId="429298E2" w14:textId="77777777" w:rsidR="00F12756" w:rsidRPr="006901D6" w:rsidRDefault="00F12756" w:rsidP="00F12756">
      <w:pPr>
        <w:pStyle w:val="ListParagraph"/>
        <w:widowControl w:val="0"/>
        <w:numPr>
          <w:ilvl w:val="0"/>
          <w:numId w:val="9"/>
        </w:numPr>
        <w:spacing w:after="0" w:line="480" w:lineRule="auto"/>
        <w:jc w:val="center"/>
        <w:rPr>
          <w:rFonts w:cstheme="minorHAnsi"/>
          <w:b/>
          <w:bCs/>
          <w:sz w:val="20"/>
          <w:szCs w:val="20"/>
          <w:lang w:val="en-GB"/>
        </w:rPr>
      </w:pPr>
      <w:r w:rsidRPr="006901D6">
        <w:rPr>
          <w:rFonts w:cstheme="minorHAnsi"/>
          <w:b/>
          <w:bCs/>
          <w:sz w:val="20"/>
          <w:szCs w:val="20"/>
          <w:lang w:val="en-GB"/>
        </w:rPr>
        <w:lastRenderedPageBreak/>
        <w:t>Misoprostol oral 400 μg compared with 600 μg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6901D6" w14:paraId="48179D14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CFFDBB7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E9CA524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A782F9D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FC79C90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7CE03D3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5758261" w14:textId="77777777" w:rsidR="00F12756" w:rsidRPr="006901D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6901D6" w14:paraId="39616E01" w14:textId="77777777" w:rsidTr="00E96777">
        <w:trPr>
          <w:cantSplit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4CF1D9F0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7542A593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600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μg oral misoprostol 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18D6ECFE" w14:textId="77777777" w:rsidR="00F12756" w:rsidRPr="006901D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6901D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μg oral misoprostol 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084E9808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4A2B1085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71259F32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4B593C0C" w14:textId="77777777" w:rsidR="00F12756" w:rsidRPr="006901D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6901D6" w14:paraId="491759D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C5E77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84CB40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3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1A3C33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25)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285F2A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0.33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(0.01 to 8.10)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BB7F7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638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F15969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A3E74E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017B2845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DDA50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10F24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928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62B8DD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937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(844 to 1,000)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ED819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1.01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(0.91 to 1.13)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90794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638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28A992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23262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6BFF100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CC495D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CB52A7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3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D2B79B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25)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7EA255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0.33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(0.01 to 8.10)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A6969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638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DEB72C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9FDD7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7ED3B405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3164CB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8A95B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49DBFD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2D60781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EABCA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531B04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64060F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6901D6" w14:paraId="7AF3BA40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AAE260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F6422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354709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97020F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AD113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7A96B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0F4D09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6BA23B9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3D1179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D4424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1FF3FE2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42B3B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1F6566A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5E0AE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D53D6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6901D6" w14:paraId="435E5B0E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D4E42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7416CFC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236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3FEB79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200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(146 to 271)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DD616F7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0.85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(0.62 to 1.15)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3BC5FD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637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2766F5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A59BFF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46F4CA1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D804A0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362E1E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881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893ED06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899 per 1,000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-value"/>
                <w:rFonts w:eastAsia="Times New Roman" w:cstheme="minorHAnsi"/>
                <w:sz w:val="20"/>
                <w:szCs w:val="20"/>
              </w:rPr>
              <w:t>(802 to 1,000)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F8B48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1.02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cell"/>
                <w:rFonts w:eastAsia="Times New Roman" w:cstheme="minorHAnsi"/>
                <w:sz w:val="20"/>
                <w:szCs w:val="20"/>
              </w:rPr>
              <w:t>(0.91 to 1.16)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328578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599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237320B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6901D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A87CDF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6901D6" w14:paraId="7093BE83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7F94333" w14:textId="77777777" w:rsidR="00F12756" w:rsidRPr="006901D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6901D6">
              <w:rPr>
                <w:rFonts w:eastAsia="Times New Roman" w:cstheme="minorHAnsi"/>
                <w:sz w:val="20"/>
                <w:szCs w:val="20"/>
              </w:rPr>
              <w:t>*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Fonts w:eastAsia="Times New Roman" w:cstheme="minorHAnsi"/>
                <w:sz w:val="20"/>
                <w:szCs w:val="20"/>
              </w:rPr>
              <w:br/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6901D6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Studies: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>Shannon 2006</w:t>
            </w:r>
            <w:r w:rsidRPr="006901D6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1 </w:t>
            </w:r>
            <w:r w:rsidRPr="006901D6">
              <w:rPr>
                <w:rFonts w:cstheme="minorHAnsi"/>
                <w:sz w:val="20"/>
                <w:szCs w:val="20"/>
              </w:rPr>
              <w:t xml:space="preserve"> </w:t>
            </w:r>
            <w:r w:rsidRPr="006901D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6F009043" w14:textId="77777777" w:rsidR="00F12756" w:rsidRPr="006901D6" w:rsidRDefault="00F12756" w:rsidP="00F12756">
      <w:pPr>
        <w:rPr>
          <w:rFonts w:cstheme="minorHAnsi"/>
          <w:sz w:val="20"/>
          <w:szCs w:val="20"/>
        </w:rPr>
      </w:pPr>
    </w:p>
    <w:p w14:paraId="49F0A77B" w14:textId="77777777" w:rsidR="00F12756" w:rsidRDefault="00F12756" w:rsidP="00150881">
      <w:pPr>
        <w:rPr>
          <w:rFonts w:cstheme="minorHAnsi"/>
          <w:sz w:val="20"/>
          <w:szCs w:val="20"/>
          <w:lang w:val="en-GB"/>
        </w:rPr>
      </w:pPr>
    </w:p>
    <w:p w14:paraId="14DB6B62" w14:textId="77777777" w:rsidR="00F12756" w:rsidRDefault="00F12756" w:rsidP="00150881">
      <w:pPr>
        <w:rPr>
          <w:rFonts w:cstheme="minorHAnsi"/>
          <w:sz w:val="20"/>
          <w:szCs w:val="20"/>
          <w:lang w:val="en-GB"/>
        </w:rPr>
      </w:pPr>
    </w:p>
    <w:p w14:paraId="38680606" w14:textId="40E4A1AA" w:rsidR="00F12756" w:rsidRPr="001C3BDF" w:rsidRDefault="00F12756" w:rsidP="00F12756">
      <w:pPr>
        <w:widowControl w:val="0"/>
        <w:spacing w:after="0" w:line="480" w:lineRule="auto"/>
        <w:rPr>
          <w:rFonts w:cstheme="minorHAnsi"/>
          <w:b/>
          <w:bCs/>
          <w:sz w:val="20"/>
          <w:szCs w:val="20"/>
          <w:lang w:val="en-GB"/>
        </w:rPr>
      </w:pPr>
      <w:r w:rsidRPr="001C3BDF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Table </w:t>
      </w:r>
      <w:r w:rsidR="00A92892">
        <w:rPr>
          <w:rFonts w:cstheme="minorHAnsi"/>
          <w:b/>
          <w:bCs/>
          <w:sz w:val="20"/>
          <w:szCs w:val="20"/>
          <w:lang w:val="en-GB"/>
        </w:rPr>
        <w:t>S</w:t>
      </w:r>
      <w:r w:rsidR="00521B5D">
        <w:rPr>
          <w:rFonts w:cstheme="minorHAnsi"/>
          <w:b/>
          <w:bCs/>
          <w:sz w:val="20"/>
          <w:szCs w:val="20"/>
          <w:lang w:val="en-GB"/>
        </w:rPr>
        <w:t>3</w:t>
      </w:r>
      <w:r w:rsidRPr="001C3BDF">
        <w:rPr>
          <w:rFonts w:cstheme="minorHAnsi"/>
          <w:b/>
          <w:bCs/>
          <w:sz w:val="20"/>
          <w:szCs w:val="20"/>
          <w:lang w:val="en-GB"/>
        </w:rPr>
        <w:t>.</w:t>
      </w:r>
      <w:r w:rsidRPr="001C3BDF">
        <w:rPr>
          <w:rFonts w:cstheme="minorHAnsi"/>
          <w:b/>
          <w:bCs/>
          <w:sz w:val="20"/>
          <w:szCs w:val="20"/>
        </w:rPr>
        <w:t xml:space="preserve"> </w:t>
      </w:r>
      <w:r w:rsidRPr="001C3BDF">
        <w:rPr>
          <w:rFonts w:cstheme="minorHAnsi"/>
          <w:b/>
          <w:bCs/>
          <w:sz w:val="20"/>
          <w:szCs w:val="20"/>
          <w:lang w:val="en-GB"/>
        </w:rPr>
        <w:t>Comparison of dosing intervals between mifepristone and misoprostol in combined regimen</w:t>
      </w:r>
    </w:p>
    <w:p w14:paraId="09BBEA6D" w14:textId="77777777" w:rsidR="00F12756" w:rsidRPr="001C3BDF" w:rsidRDefault="00F12756" w:rsidP="00F12756">
      <w:pPr>
        <w:pStyle w:val="ListParagraph"/>
        <w:widowControl w:val="0"/>
        <w:numPr>
          <w:ilvl w:val="0"/>
          <w:numId w:val="16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1C3BDF">
        <w:rPr>
          <w:rFonts w:cstheme="minorHAnsi"/>
          <w:b/>
          <w:bCs/>
          <w:sz w:val="20"/>
          <w:szCs w:val="20"/>
          <w:lang w:val="en-GB"/>
        </w:rPr>
        <w:t xml:space="preserve">Misoprostol 800 μg vaginal given &lt; 8 hours compared with &gt; 24 hours after mifepristone 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1C3BDF" w14:paraId="615DD281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91D0DB3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3AA3450C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49CBFF8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C7D4212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C5C701F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1464F51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1C3BDF" w14:paraId="382A38CC" w14:textId="77777777" w:rsidTr="00E96777">
        <w:trPr>
          <w:cantSplit/>
          <w:trHeight w:val="1085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67619745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5F52E4D" w14:textId="77777777" w:rsidR="00F12756" w:rsidRPr="001C3BDF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vaginal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misoprostol given &gt; 24 hours after mifepristone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9FDF998" w14:textId="77777777" w:rsidR="00F12756" w:rsidRPr="001C3BDF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vaginal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given &lt; 8 hours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after mifepristone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2F5D09D9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1F4F8434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488F8579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450050D8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1C3BDF" w14:paraId="759EED79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D1CB24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Efficacy: ongoing pregnancy </w:t>
            </w:r>
            <w:r w:rsidRPr="001C3BDF">
              <w:rPr>
                <w:rStyle w:val="short-name"/>
                <w:rFonts w:eastAsia="Times New Roman" w:cstheme="minorHAnsi"/>
                <w:sz w:val="20"/>
                <w:szCs w:val="20"/>
              </w:rPr>
              <w:t>(Efficacy)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6B0688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9E6832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12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(4 to 38)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42FAE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2.23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(0.69 to 7.20)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9FB06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1525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(4 RCTs)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03E51E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1D7FA0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800 </w:t>
            </w:r>
            <w:r w:rsidRPr="00C66391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1C3BDF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misoprostol vaginally administered within 8 hours as compared to after 24 hours probably does not affect the outcome. </w:t>
            </w:r>
          </w:p>
        </w:tc>
      </w:tr>
      <w:tr w:rsidR="00F12756" w:rsidRPr="001C3BDF" w14:paraId="2B0358C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D09377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A28C0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967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7E3C03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948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(880 to 1,000)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752C51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(0.91 to 1.06)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D60EB6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1525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33067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28CB4D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800 </w:t>
            </w:r>
            <w:r w:rsidRPr="00C66391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1C3BDF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misoprostol vaginally administered within 8 hours as compared to after 24 hours probably does not affect the outcome. </w:t>
            </w:r>
          </w:p>
        </w:tc>
      </w:tr>
      <w:tr w:rsidR="00F12756" w:rsidRPr="001C3BDF" w14:paraId="7320C7F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A70AF1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FAE4E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72CEF1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1DD893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(0.02 to 49.60)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E5FBD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1100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FB406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8E34D7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800 </w:t>
            </w:r>
            <w:r w:rsidRPr="00C66391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1C3BDF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misoprostol vaginally administered within 8 hours as compared to after 24 hours probably does not affect the outcome. </w:t>
            </w:r>
          </w:p>
        </w:tc>
      </w:tr>
      <w:tr w:rsidR="00F12756" w:rsidRPr="001C3BDF" w14:paraId="49356B27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BA35B5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4F3FCE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F3B3EF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EEBFB14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E0BE438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3EE36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A7B771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  <w:tr w:rsidR="00F12756" w:rsidRPr="001C3BDF" w14:paraId="4FEDD02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15C8FC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05CD7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4A8433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269D7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273E94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3C9E73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B91F2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1C3BDF" w14:paraId="7AB6AF2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158051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C947A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CCDF5E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5EA56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DFB88F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C2B9A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585B64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  <w:tr w:rsidR="00F12756" w:rsidRPr="001C3BDF" w14:paraId="075E8C5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D69F18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63FF8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272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B4F4B1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283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(236 to 337)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C018CA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1.04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(0.87 to 1.24)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27D927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1446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69019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6F3C06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800 </w:t>
            </w:r>
            <w:r w:rsidRPr="00C66391">
              <w:rPr>
                <w:rFonts w:cstheme="minorHAnsi"/>
                <w:sz w:val="20"/>
                <w:szCs w:val="20"/>
                <w:lang w:val="en-GB"/>
              </w:rPr>
              <w:t>μg</w:t>
            </w:r>
            <w:r w:rsidRPr="001C3BDF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misoprostol vaginally administered within 8 hours as compared to after 24 hours probably does not affect the outcome. </w:t>
            </w:r>
          </w:p>
        </w:tc>
      </w:tr>
      <w:tr w:rsidR="00F12756" w:rsidRPr="001C3BDF" w14:paraId="00D5A2C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39ECF8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44D55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977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9BA208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996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(850 to 1,000)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7DFF4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1.02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(0.87 to 1.18)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B64D4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357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BEC55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DA5E88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1C3BDF" w14:paraId="7418DBE9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ED1DD0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*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Creinin 2007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and Guest 2007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78B96FD7" w14:textId="77777777" w:rsidR="00F12756" w:rsidRPr="001C3BDF" w:rsidRDefault="00F12756" w:rsidP="00F12756">
      <w:pPr>
        <w:widowControl w:val="0"/>
        <w:spacing w:after="0" w:line="480" w:lineRule="auto"/>
        <w:rPr>
          <w:rFonts w:cstheme="minorHAnsi"/>
          <w:sz w:val="20"/>
          <w:szCs w:val="20"/>
        </w:rPr>
      </w:pPr>
    </w:p>
    <w:p w14:paraId="7D048CCE" w14:textId="77777777" w:rsidR="00F12756" w:rsidRPr="001C3BDF" w:rsidRDefault="00F12756" w:rsidP="00F12756">
      <w:pPr>
        <w:pStyle w:val="ListParagraph"/>
        <w:widowControl w:val="0"/>
        <w:numPr>
          <w:ilvl w:val="0"/>
          <w:numId w:val="16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1C3BDF">
        <w:rPr>
          <w:rFonts w:cstheme="minorHAnsi"/>
          <w:b/>
          <w:bCs/>
          <w:sz w:val="20"/>
          <w:szCs w:val="20"/>
          <w:lang w:val="en-GB"/>
        </w:rPr>
        <w:lastRenderedPageBreak/>
        <w:t>Misoprostol 400-800 μg vaginal given 24 hours compared with 48 hours after mifepristone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1C3BDF" w14:paraId="781FE18E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29AA4DC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71B366A8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A7639F7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49A60D0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1811295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FB2C442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1C3BDF" w14:paraId="6B8F69CC" w14:textId="77777777" w:rsidTr="00E96777">
        <w:trPr>
          <w:cantSplit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7A1CECA8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2AFF4C6" w14:textId="77777777" w:rsidR="00F12756" w:rsidRPr="001C3BDF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400-800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vaginal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misoprostol given 48 hours after mifepristone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734E20A0" w14:textId="77777777" w:rsidR="00F12756" w:rsidRPr="001C3BDF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400-800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vaginal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given 24 hours after mifepristone 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17468C05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087652E4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3E56BBB6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206C0884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1C3BDF" w14:paraId="4CAE6C7B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DA99A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844FD06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9AB9DE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7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(3 to 16)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7D689A1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0.92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(0.40 to 2.12)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C6ABAF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3301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(3 RCTs)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59412B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9DCC2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077AE40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848306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8A35CF1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940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E314246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931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(752 to 1,000)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2C83E2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(0.80 to 1.23)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70596B8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192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(3 RCTs)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C73D2E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26FD63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5EA25877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08A189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DF0A7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3A233E1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0AD09B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5B910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D836B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B84E5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1C3BDF" w14:paraId="70F96F8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28A68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8A101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2991EC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3E5D88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970EE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22E444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9C01A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1C3BDF" w14:paraId="0BA93D55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37E5C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77FB5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23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0F2C4F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22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(3 to 154)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7C5D0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(0.14 to 6.79)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A0AA39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178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320EC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6EA47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4D68F44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A2AB4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9910AD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C59004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D6C12B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169A1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21892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D980E4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1C3BDF" w14:paraId="59DFF18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7098C4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A187E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211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FE73D3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195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(169 to 220)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24962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0.92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(0.80 to 1.04)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A196A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344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(3 RCTs)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D1D9D38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2566A6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3F50663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F40BDC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1BE367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93B664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D00B9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65A3AA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E88465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FEA01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1C3BDF" w14:paraId="292752E1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6D963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*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Studies: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>Verma 2011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>, Schaff 2000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and Von Hertzen 2009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3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64A3585A" w14:textId="77777777" w:rsidR="00F12756" w:rsidRPr="001C3BDF" w:rsidRDefault="00F12756" w:rsidP="00F12756">
      <w:pPr>
        <w:widowControl w:val="0"/>
        <w:spacing w:after="0" w:line="480" w:lineRule="auto"/>
        <w:rPr>
          <w:rFonts w:cstheme="minorHAnsi"/>
          <w:sz w:val="20"/>
          <w:szCs w:val="20"/>
        </w:rPr>
      </w:pPr>
    </w:p>
    <w:p w14:paraId="698173FF" w14:textId="77777777" w:rsidR="00F12756" w:rsidRPr="001C3BDF" w:rsidRDefault="00F12756" w:rsidP="00F12756">
      <w:pPr>
        <w:widowControl w:val="0"/>
        <w:spacing w:after="0" w:line="480" w:lineRule="auto"/>
        <w:rPr>
          <w:rFonts w:cstheme="minorHAnsi"/>
          <w:sz w:val="20"/>
          <w:szCs w:val="20"/>
        </w:rPr>
      </w:pPr>
    </w:p>
    <w:p w14:paraId="264BEEC8" w14:textId="77777777" w:rsidR="00F12756" w:rsidRPr="001C3BDF" w:rsidRDefault="00F12756" w:rsidP="00F12756">
      <w:pPr>
        <w:pStyle w:val="ListParagraph"/>
        <w:widowControl w:val="0"/>
        <w:numPr>
          <w:ilvl w:val="0"/>
          <w:numId w:val="16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1C3BDF">
        <w:rPr>
          <w:rFonts w:cstheme="minorHAnsi"/>
          <w:b/>
          <w:bCs/>
          <w:sz w:val="20"/>
          <w:szCs w:val="20"/>
          <w:lang w:val="en-GB"/>
        </w:rPr>
        <w:lastRenderedPageBreak/>
        <w:t>Misoprostol 400 μg vaginal given concurrently compared with 24 hours after mifepristone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1C3BDF" w14:paraId="1B238FEF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A142CC6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30671AA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943300C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196F310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6F767DB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C581B7E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1C3BDF" w14:paraId="7852FC2D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3E559186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73BCA961" w14:textId="77777777" w:rsidR="00F12756" w:rsidRPr="001C3BDF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400 μg vaginal misoprostol given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24 hours after mifepristone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7BAD711" w14:textId="77777777" w:rsidR="00F12756" w:rsidRPr="001C3BDF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400 μg vaginal misoprostol given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concurrently with mifepristone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45D95F26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3F240295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6383D66F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53C64507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1C3BDF" w14:paraId="0767FC6E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A1340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D549BF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1F06D3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9B5F1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(0.02 to 49.25)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69C4D26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258</w:t>
            </w:r>
            <w:r>
              <w:rPr>
                <w:rFonts w:eastAsia="Times New Roman" w:cstheme="minorHAnsi"/>
                <w:sz w:val="20"/>
                <w:szCs w:val="20"/>
              </w:rPr>
              <w:br/>
              <w:t>(2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48897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CD775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1F1B71C7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4BC7C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53CD40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957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99EA7C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967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(804 to 1,000)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97163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1.01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(0.84 to 1.21)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D3D3504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280</w:t>
            </w:r>
            <w:r>
              <w:rPr>
                <w:rFonts w:eastAsia="Times New Roman" w:cstheme="minorHAnsi"/>
                <w:sz w:val="20"/>
                <w:szCs w:val="20"/>
              </w:rPr>
              <w:br/>
              <w:t>(2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27DB41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132FB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11ABFCE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AE8AC8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B3034C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364851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25286F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(0.02 to 50.01)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0F9F4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178</w:t>
            </w:r>
            <w:r>
              <w:rPr>
                <w:rFonts w:eastAsia="Times New Roman" w:cstheme="minorHAnsi"/>
                <w:sz w:val="20"/>
                <w:szCs w:val="20"/>
              </w:rPr>
              <w:br/>
              <w:t>(2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95D099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46515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6DB51FE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E12B15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Expulsion time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2B2F7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9CA1ED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A0EC45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8F6FC8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0C0499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D4CC7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1C3BDF" w14:paraId="7D8DDCC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9530D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7E846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23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6A9A83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22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(3 to 154)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A7800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(0.14 to 6.79)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5E766E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178</w:t>
            </w:r>
            <w:r>
              <w:rPr>
                <w:rFonts w:eastAsia="Times New Roman" w:cstheme="minorHAnsi"/>
                <w:sz w:val="20"/>
                <w:szCs w:val="20"/>
              </w:rPr>
              <w:br/>
              <w:t>(1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63AE5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0252F22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25462B50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5CA02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79DA5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50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FBAA02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74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(13 to 417)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9E38B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1.47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(0.25 to 8.33)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1F230F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80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 RCTs)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4E9E2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15E6D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09E02B9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F8680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BC2884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141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86B247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110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(58 to 214)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630B9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0.78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(0.41 to 1.52)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FC0DE06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258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12662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DE65F3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4ED9670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F4C22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CA2A64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950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DC9037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969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(703 to 1,000)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3979EF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1.02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(0.74 to 1.39)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BB1BF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80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2C9438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3EF8B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564A84F8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552D88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*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Studies: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>Verma 2017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and Goel 2011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</w:tr>
    </w:tbl>
    <w:p w14:paraId="03DBFF94" w14:textId="77777777" w:rsidR="00F12756" w:rsidRPr="001C3BDF" w:rsidRDefault="00F12756" w:rsidP="00F12756">
      <w:pPr>
        <w:widowControl w:val="0"/>
        <w:spacing w:after="0" w:line="480" w:lineRule="auto"/>
        <w:rPr>
          <w:rFonts w:cstheme="minorHAnsi"/>
          <w:sz w:val="20"/>
          <w:szCs w:val="20"/>
        </w:rPr>
      </w:pPr>
    </w:p>
    <w:p w14:paraId="29E8904E" w14:textId="77777777" w:rsidR="00F12756" w:rsidRPr="001C3BDF" w:rsidRDefault="00F12756" w:rsidP="00F12756">
      <w:pPr>
        <w:pStyle w:val="ListParagraph"/>
        <w:widowControl w:val="0"/>
        <w:numPr>
          <w:ilvl w:val="0"/>
          <w:numId w:val="16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1C3BDF">
        <w:rPr>
          <w:rFonts w:cstheme="minorHAnsi"/>
          <w:b/>
          <w:bCs/>
          <w:sz w:val="20"/>
          <w:szCs w:val="20"/>
          <w:lang w:val="en-GB"/>
        </w:rPr>
        <w:lastRenderedPageBreak/>
        <w:t>Misoprostol 400 μg oral given &lt; 8 hours compared with 48 hours after mifepristone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1C3BDF" w14:paraId="4CADE91C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9F4DB5F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190BFF4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920B175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644A9BA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32FFE58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33D2B2B" w14:textId="77777777" w:rsidR="00F12756" w:rsidRPr="001C3BDF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1C3BDF" w14:paraId="08FE4F04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46D4C4DE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B914F7D" w14:textId="77777777" w:rsidR="00F12756" w:rsidRPr="001C3BDF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oral misoprostol given 48 hours after mifepristone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0A35C41" w14:textId="77777777" w:rsidR="00F12756" w:rsidRPr="001C3BDF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</w:t>
            </w:r>
            <w:r w:rsidRPr="001C3B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oral misoprostol given &lt; 8 hours after mifepristone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56170E8A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4D95B7AC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03B41EC6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300D4AE0" w14:textId="77777777" w:rsidR="00F12756" w:rsidRPr="001C3BDF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1C3BDF" w14:paraId="70F44729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2A058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Efficacy: ongoing pregnancy </w:t>
            </w:r>
            <w:r w:rsidRPr="001C3BDF">
              <w:rPr>
                <w:rStyle w:val="short-name"/>
                <w:rFonts w:eastAsia="Times New Roman" w:cstheme="minorHAnsi"/>
                <w:sz w:val="20"/>
                <w:szCs w:val="20"/>
              </w:rPr>
              <w:t>(Efficacy)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23B56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6F43A8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276AA7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8.34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(0.46 to 151.20)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761AA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100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EA465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98B21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73AE6299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5ADBF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B483B1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900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62D00A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819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(594 to 1,000)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77F015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0.91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(0.66 to 1.25)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E62B441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100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BA9F90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2C466F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122C246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097E3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3B0C51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20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3547C8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39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(4 to 418)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3B3A9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1.96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(0.18 to 20.90)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44698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100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D907D5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1C3BDF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B262A28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1C3BDF" w14:paraId="7EAECB1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27DAED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A9D1CF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FE2F2A1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082CAB4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A7286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C66039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4662BE6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1C3BDF" w14:paraId="219774D5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2B1A4C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0ADFA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031D098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21C3E6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92872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058A51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C116E1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1C3BDF" w14:paraId="4C687AC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69C09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60EE11C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3DED11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08BBC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819436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3C568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1D17B0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1C3BDF" w14:paraId="6A10C9D9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F3A0A1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A1F53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049F9AD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FC5DDA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CA965B6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9AFD814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012C6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1C3BDF" w14:paraId="77E4FFC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11C7BA6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Satisfaction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C065C5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C0D27EE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FC1CED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291833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922D60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E39557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1C3BDF" w14:paraId="62ED8F29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36231B" w14:textId="77777777" w:rsidR="00F12756" w:rsidRPr="001C3BDF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C3BDF">
              <w:rPr>
                <w:rFonts w:eastAsia="Times New Roman" w:cstheme="minorHAnsi"/>
                <w:sz w:val="20"/>
                <w:szCs w:val="20"/>
              </w:rPr>
              <w:t>*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Fonts w:eastAsia="Times New Roman" w:cstheme="minorHAnsi"/>
                <w:sz w:val="20"/>
                <w:szCs w:val="20"/>
              </w:rPr>
              <w:br/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1C3BDF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1C3BDF">
              <w:rPr>
                <w:rFonts w:cstheme="minorHAnsi"/>
                <w:sz w:val="20"/>
                <w:szCs w:val="20"/>
              </w:rPr>
              <w:t xml:space="preserve"> 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>Tendler 2015</w:t>
            </w:r>
            <w:r w:rsidRPr="001C3BDF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C3BD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4E99F541" w14:textId="77777777" w:rsidR="00F12756" w:rsidRPr="001C3BDF" w:rsidRDefault="00F12756" w:rsidP="00F12756">
      <w:pPr>
        <w:widowControl w:val="0"/>
        <w:spacing w:after="0" w:line="480" w:lineRule="auto"/>
        <w:rPr>
          <w:rFonts w:cstheme="minorHAnsi"/>
          <w:sz w:val="20"/>
          <w:szCs w:val="20"/>
        </w:rPr>
      </w:pPr>
    </w:p>
    <w:p w14:paraId="40B344ED" w14:textId="77777777" w:rsidR="00F12756" w:rsidRDefault="00F12756" w:rsidP="00150881">
      <w:pPr>
        <w:rPr>
          <w:rFonts w:cstheme="minorHAnsi"/>
          <w:sz w:val="20"/>
          <w:szCs w:val="20"/>
          <w:lang w:val="en-GB"/>
        </w:rPr>
      </w:pPr>
    </w:p>
    <w:p w14:paraId="5FAC6340" w14:textId="77777777" w:rsidR="00F12756" w:rsidRDefault="00F12756" w:rsidP="00150881">
      <w:pPr>
        <w:rPr>
          <w:rFonts w:cstheme="minorHAnsi"/>
          <w:sz w:val="20"/>
          <w:szCs w:val="20"/>
          <w:lang w:val="en-GB"/>
        </w:rPr>
      </w:pPr>
    </w:p>
    <w:p w14:paraId="19F0765F" w14:textId="4C5B5A3F" w:rsidR="00F12756" w:rsidRPr="003B3E52" w:rsidRDefault="00F12756" w:rsidP="00F12756">
      <w:pPr>
        <w:widowControl w:val="0"/>
        <w:spacing w:after="0" w:line="480" w:lineRule="auto"/>
        <w:rPr>
          <w:rFonts w:cstheme="minorHAnsi"/>
          <w:b/>
          <w:bCs/>
          <w:sz w:val="20"/>
          <w:szCs w:val="20"/>
          <w:lang w:val="en-GB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Table </w:t>
      </w:r>
      <w:r w:rsidR="00A92892">
        <w:rPr>
          <w:rFonts w:cstheme="minorHAnsi"/>
          <w:b/>
          <w:bCs/>
          <w:sz w:val="20"/>
          <w:szCs w:val="20"/>
          <w:lang w:val="en-GB"/>
        </w:rPr>
        <w:t>S</w:t>
      </w:r>
      <w:r w:rsidR="00292B3E">
        <w:rPr>
          <w:rFonts w:cstheme="minorHAnsi"/>
          <w:b/>
          <w:bCs/>
          <w:sz w:val="20"/>
          <w:szCs w:val="20"/>
          <w:lang w:val="en-GB"/>
        </w:rPr>
        <w:t>4</w:t>
      </w:r>
      <w:r w:rsidRPr="003B3E52">
        <w:rPr>
          <w:rFonts w:cstheme="minorHAnsi"/>
          <w:b/>
          <w:bCs/>
          <w:sz w:val="20"/>
          <w:szCs w:val="20"/>
          <w:lang w:val="en-GB"/>
        </w:rPr>
        <w:t>.</w:t>
      </w:r>
      <w:r w:rsidRPr="003B3E52">
        <w:rPr>
          <w:rFonts w:cstheme="minorHAnsi"/>
          <w:b/>
          <w:bCs/>
          <w:sz w:val="20"/>
          <w:szCs w:val="20"/>
        </w:rPr>
        <w:t xml:space="preserve"> 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Comparison of misoprostol routes in combined mifepristone-misoprostol regimen </w:t>
      </w:r>
    </w:p>
    <w:p w14:paraId="38F9CEF6" w14:textId="77777777" w:rsidR="00F12756" w:rsidRPr="003B3E52" w:rsidRDefault="00F12756" w:rsidP="00F12756">
      <w:pPr>
        <w:pStyle w:val="ListParagraph"/>
        <w:widowControl w:val="0"/>
        <w:numPr>
          <w:ilvl w:val="0"/>
          <w:numId w:val="39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t>Misoprostol 400 μg sublingual compared with vaginal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3B3E52" w14:paraId="704DCE1A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28592E6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39617219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A62FC2D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271350B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C0CDA02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414780A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3B3E52" w14:paraId="4026CC3D" w14:textId="77777777" w:rsidTr="00E96777">
        <w:trPr>
          <w:cantSplit/>
          <w:trHeight w:val="1085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73E8BDAB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2C13DA2" w14:textId="77777777" w:rsidR="00F12756" w:rsidRPr="003B3E52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vaginal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A665B14" w14:textId="77777777" w:rsidR="00F12756" w:rsidRPr="003B3E52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400 μg sublingual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13C0BEF9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646B0C7A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79CAA319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6DDFDCCE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3B3E52" w14:paraId="25B9C6C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B760E5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B0FD7D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24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9D86FE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19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(10 to 38)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F4ADE0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0.79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(0.39 to 1.55)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6352B0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1479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BFAB7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22CA5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ongoing pregnancy rates when the misoprostol is administered PV versus SL. </w:t>
            </w:r>
          </w:p>
        </w:tc>
      </w:tr>
      <w:tr w:rsidR="00F12756" w:rsidRPr="003B3E52" w14:paraId="2F1EF82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0B58D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5D2CA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896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28764C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905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(842 to 976)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32EDA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(0.94 to 1.09)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D4101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1479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78FAF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40EF0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need for a surgery to complete the abortion when the misoprostol is administered PV vs SL </w:t>
            </w:r>
          </w:p>
        </w:tc>
      </w:tr>
      <w:tr w:rsidR="00F12756" w:rsidRPr="003B3E52" w14:paraId="113E95D8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22389E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86E153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22FF46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C114E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4C906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4CA42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4117E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SAE when the misoprostol is administered PV at 24 hours versus 48 hours or later. </w:t>
            </w:r>
          </w:p>
        </w:tc>
      </w:tr>
      <w:tr w:rsidR="00F12756" w:rsidRPr="003B3E52" w14:paraId="2CCD36C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07374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E0F81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59A348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7DE761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650FA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16FF9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592AD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3B3E52" w14:paraId="51F9904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7BC0EE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94386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545107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594F2B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E30B97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46DEC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DDFB2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3B3E52" w14:paraId="09E38FE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204CE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8332FB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960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EB9FAE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970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(893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DB936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(0.93 to 1.08)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5B30A0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1499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0944AB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0333B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pain when the misoprostol is administered PV versus SL. </w:t>
            </w:r>
          </w:p>
        </w:tc>
      </w:tr>
      <w:tr w:rsidR="00F12756" w:rsidRPr="003B3E52" w14:paraId="2855421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A137E8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E91DE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140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22D680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185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(147 to 234)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FBF1F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1.32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(1.05 to 1.67)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7D5C8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1499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2539DC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D9BDD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emesis when the misoprostol is administered PV versus SL. </w:t>
            </w:r>
          </w:p>
        </w:tc>
      </w:tr>
      <w:tr w:rsidR="00F12756" w:rsidRPr="003B3E52" w14:paraId="47A2414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D6554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E92A9E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936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B8E1C8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936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(880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5EA282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(0.94 to 1.07)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14808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1473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943CC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ED31F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satisfaction when the misoprostol is administered PV versus SL. </w:t>
            </w:r>
          </w:p>
        </w:tc>
      </w:tr>
      <w:tr w:rsidR="00F12756" w:rsidRPr="003B3E52" w14:paraId="10F51B21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AFCA6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*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3B3E52">
              <w:rPr>
                <w:rFonts w:cstheme="minorHAnsi"/>
                <w:sz w:val="20"/>
                <w:szCs w:val="20"/>
              </w:rPr>
              <w:t xml:space="preserve"> V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>onHertzen 2010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1 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261E7391" w14:textId="77777777" w:rsidR="00F12756" w:rsidRDefault="00F12756" w:rsidP="00F12756"/>
    <w:p w14:paraId="79444C73" w14:textId="77777777" w:rsidR="00F12756" w:rsidRPr="003B3E52" w:rsidRDefault="00F12756" w:rsidP="00F12756">
      <w:pPr>
        <w:pStyle w:val="ListParagraph"/>
        <w:widowControl w:val="0"/>
        <w:numPr>
          <w:ilvl w:val="0"/>
          <w:numId w:val="39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>Misoprostol 800 μg vaginal compared with sublingual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3B3E52" w14:paraId="23E6A857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C35E29E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A43B791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2E60C4C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E72722F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7936637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GRADE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CC5309C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3B3E52" w14:paraId="03FF80AE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62D4D903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1A9625E7" w14:textId="77777777" w:rsidR="00F12756" w:rsidRPr="003B3E52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800 μg sublingual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D38D248" w14:textId="77777777" w:rsidR="00F12756" w:rsidRPr="003B3E52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vaginal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57E7D2F2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73946FFE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20995A90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36340062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3B3E52" w14:paraId="692C5D8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F834D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107E6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11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FCD8B1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5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(2 to 18)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B5D8CD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0.50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(0.15 to 1.67)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EF17A6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1483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F2DC1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F29AE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the outcome when misoprostol is administered vaginally vs sublingually. </w:t>
            </w:r>
          </w:p>
        </w:tc>
      </w:tr>
      <w:tr w:rsidR="00F12756" w:rsidRPr="003B3E52" w14:paraId="6BCC989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0C582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29DFFA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945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264467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935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(869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BF0E71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(0.92 to 1.07)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DDC78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1483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3D1D8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A28B7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the outcome when misoprostol is administered vaginally vs sublingually. </w:t>
            </w:r>
          </w:p>
        </w:tc>
      </w:tr>
      <w:tr w:rsidR="00F12756" w:rsidRPr="003B3E52" w14:paraId="2A57DF3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3069C3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FA3CF3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A510D4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278362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C1BD8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908B3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3A303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3B3E52" w14:paraId="47D7AA6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1BB7F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Expulsion time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6C8CC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1610A7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DBCAE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503DEE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8C103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8574AA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3B3E52" w14:paraId="36355185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7B0309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D45EE0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EC920B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F9D44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F520EC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0E81E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99393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3B3E52" w14:paraId="3FBC807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8520E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4CF41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981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F3E22C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981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(913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C9EEA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(0.93 to 1.07)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D4A6B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1501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 RCTs)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70CFA4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a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7EB0F7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3B3E52" w14:paraId="5EE087F9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D98952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19F60D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169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A53309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237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(193 to 291)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7BB67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1.40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(1.14 to 1.72)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13FA9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1501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E82AE9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a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7057A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3B3E52" w14:paraId="59D43E2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CD4C8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CFD8E3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946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644BBA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937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(870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DFC50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(0.92 to 1.07)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96120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1481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3D8B4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a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013FCC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3B3E52" w14:paraId="4E78D651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E61F17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*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3B3E52">
              <w:rPr>
                <w:rFonts w:cstheme="minorHAnsi"/>
                <w:sz w:val="20"/>
                <w:szCs w:val="20"/>
              </w:rPr>
              <w:t>V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>onHertzen 2010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1 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 </w:t>
            </w:r>
          </w:p>
        </w:tc>
      </w:tr>
    </w:tbl>
    <w:p w14:paraId="0CC2BFD7" w14:textId="77777777" w:rsidR="00F12756" w:rsidRDefault="00F12756" w:rsidP="00F12756"/>
    <w:p w14:paraId="2646497D" w14:textId="77777777" w:rsidR="00F12756" w:rsidRDefault="00F12756" w:rsidP="00F12756"/>
    <w:p w14:paraId="717E0498" w14:textId="77777777" w:rsidR="00F12756" w:rsidRPr="008E7E6D" w:rsidRDefault="00F12756" w:rsidP="00F12756">
      <w:pPr>
        <w:pStyle w:val="ListParagraph"/>
        <w:widowControl w:val="0"/>
        <w:numPr>
          <w:ilvl w:val="0"/>
          <w:numId w:val="39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>Misoprostol 600/800 μg sublingual compared with 800 μg vaginal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3B3E52" w14:paraId="6D5C8AAC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A83204D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37ADECC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BC2141E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F8AC532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9BC0A92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DEE6318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3B3E52" w14:paraId="3D496A15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1240EB89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5F98B4C5" w14:textId="77777777" w:rsidR="00F12756" w:rsidRPr="003B3E52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μg vaginal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05BC6C8" w14:textId="77777777" w:rsidR="00F12756" w:rsidRPr="003B3E52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600/800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sublingual 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5BE598A2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121D5E9D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0BC37425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644B7160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3B3E52" w14:paraId="35B7512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778B4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27395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17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0CEFBC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(1 to 51)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9D8D8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0.15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(0.08 to 3.05)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4A7F0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346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F72DD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A6813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3B3E52" w14:paraId="1FC6760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4B2086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CF96E8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956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812D8D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965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(832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164E4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(0.87 to 1.18)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0C507C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346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C73F6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3D8D09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3B3E52" w14:paraId="512BBF7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AB20E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1AB58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EB3EEC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DC8BE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(0.02 to 49.96)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2F10D6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224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9C813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14D49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3B3E52" w14:paraId="5B9E45B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65D8E6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E2BEEA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66FB7E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6EF62C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8AD2CC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9CC3B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0DE88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3B3E52" w14:paraId="6B727F07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E5E3B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B5E841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3FECD5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191C2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5B282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1FCA9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ABD0B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3B3E52" w14:paraId="4F7A8F7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80102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F77AB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964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22B5ED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974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(810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E296A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(0.84 to 1.22)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3BA6D1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224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1F8F9D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795235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pain when the misoprostol is administered PV versus SL. </w:t>
            </w:r>
          </w:p>
        </w:tc>
      </w:tr>
      <w:tr w:rsidR="00F12756" w:rsidRPr="003B3E52" w14:paraId="361944F7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BDE723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CF90D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964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8F4C6E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521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(386 to 704)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7E446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0.54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(0.40 to 0.73)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12489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224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78367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CDD96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emesis when the misoprostol is administered PV versus SL. </w:t>
            </w:r>
          </w:p>
        </w:tc>
      </w:tr>
      <w:tr w:rsidR="00F12756" w:rsidRPr="003B3E52" w14:paraId="7E1134F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27792B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0437DC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83CD6D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0BED7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A2FBE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( 0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A598F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E923D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3B3E52" w14:paraId="048B7339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52AC31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*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Tang 2003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and Hamoda 2005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</w:tr>
    </w:tbl>
    <w:p w14:paraId="74CFFCCA" w14:textId="77777777" w:rsidR="00F12756" w:rsidRDefault="00F12756" w:rsidP="00F12756">
      <w:pPr>
        <w:widowControl w:val="0"/>
        <w:spacing w:after="0" w:line="480" w:lineRule="auto"/>
        <w:jc w:val="center"/>
        <w:rPr>
          <w:rFonts w:cstheme="minorHAnsi"/>
          <w:sz w:val="20"/>
          <w:szCs w:val="20"/>
        </w:rPr>
      </w:pPr>
    </w:p>
    <w:p w14:paraId="6A21BC3A" w14:textId="77777777" w:rsidR="00F12756" w:rsidRDefault="00F12756" w:rsidP="00F12756">
      <w:pPr>
        <w:widowControl w:val="0"/>
        <w:spacing w:after="0" w:line="480" w:lineRule="auto"/>
        <w:jc w:val="center"/>
        <w:rPr>
          <w:rFonts w:cstheme="minorHAnsi"/>
          <w:sz w:val="20"/>
          <w:szCs w:val="20"/>
        </w:rPr>
      </w:pPr>
    </w:p>
    <w:p w14:paraId="2B3EFE2C" w14:textId="77777777" w:rsidR="00F12756" w:rsidRDefault="00F12756" w:rsidP="00F12756">
      <w:pPr>
        <w:widowControl w:val="0"/>
        <w:spacing w:after="0" w:line="480" w:lineRule="auto"/>
        <w:jc w:val="center"/>
        <w:rPr>
          <w:rFonts w:cstheme="minorHAnsi"/>
          <w:sz w:val="20"/>
          <w:szCs w:val="20"/>
        </w:rPr>
      </w:pPr>
    </w:p>
    <w:p w14:paraId="2AA9B68D" w14:textId="77777777" w:rsidR="00F12756" w:rsidRPr="003B3E52" w:rsidRDefault="00F12756" w:rsidP="00F12756">
      <w:pPr>
        <w:pStyle w:val="ListParagraph"/>
        <w:widowControl w:val="0"/>
        <w:numPr>
          <w:ilvl w:val="0"/>
          <w:numId w:val="39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>Misoprostol 800 μg oral compared with vaginal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710"/>
        <w:gridCol w:w="1331"/>
        <w:gridCol w:w="4006"/>
      </w:tblGrid>
      <w:tr w:rsidR="00F12756" w:rsidRPr="003B3E52" w14:paraId="4E9B96AC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BCD0D86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148CA067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1F25745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5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90AF9AF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32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519A616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405690B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3B3E52" w14:paraId="736AF7A0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41F02FDB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3668C990" w14:textId="77777777" w:rsidR="00F12756" w:rsidRPr="003B3E52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vaginal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D096D74" w14:textId="77777777" w:rsidR="00F12756" w:rsidRPr="003B3E52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oral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1DB8FAAC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55" w:type="pct"/>
            <w:vMerge/>
            <w:tcBorders>
              <w:right w:val="single" w:sz="6" w:space="0" w:color="EFEFEF"/>
            </w:tcBorders>
            <w:hideMark/>
          </w:tcPr>
          <w:p w14:paraId="5C7551F4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32" w:type="pct"/>
            <w:vMerge/>
            <w:tcBorders>
              <w:right w:val="single" w:sz="6" w:space="0" w:color="EFEFEF"/>
            </w:tcBorders>
            <w:hideMark/>
          </w:tcPr>
          <w:p w14:paraId="1BD5E3B2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778CE646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3B3E52" w14:paraId="14FD29A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AA9A0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Efficacy: ongoing pregnancy </w:t>
            </w:r>
            <w:r w:rsidRPr="003B3E52">
              <w:rPr>
                <w:rStyle w:val="short-name"/>
                <w:rFonts w:eastAsia="Times New Roman" w:cstheme="minorHAnsi"/>
                <w:sz w:val="20"/>
                <w:szCs w:val="20"/>
              </w:rPr>
              <w:t>(Efficacy)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E4D85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64C3F7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(3 to 33)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2CC65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6.70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(1.88 to 23.86)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EC13A3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1287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(3 RCTs)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,3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E4191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A2720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800 mg misoprostol orally administered probably slightly increases the risk of an ongoing pregnancy. </w:t>
            </w:r>
          </w:p>
        </w:tc>
      </w:tr>
      <w:tr w:rsidR="00F12756" w:rsidRPr="003B3E52" w14:paraId="79A2EC9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F33742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FB2A5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985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59464A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926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(837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8E76AF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0.94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(0.85 to 1.04)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0FE391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1455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(3 RCTs)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,3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E171F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DDCA3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800 mg misoprostol vaginally administered probably does not affect the need for surgical intervention. </w:t>
            </w:r>
          </w:p>
        </w:tc>
      </w:tr>
      <w:tr w:rsidR="00F12756" w:rsidRPr="003B3E52" w14:paraId="041E4365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A5AD2B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95388E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4B8FE6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63)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805B85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0.35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(0.01 to 8.35)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7E07D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263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00D22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8BCC0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3B3E52" w14:paraId="62C3333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80C251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4F72A4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932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91D167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848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(699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BF2DF8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(0.75 to 1.10)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769FF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263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4E31FE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84C50C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3B3E52" w14:paraId="57C9B4E0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591824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40A75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D6015F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A374D0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936E3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F74DD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A728E4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3B3E52" w14:paraId="52B4CD2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02CE93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5FBB5C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479623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5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(1 to 52)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FB8D5E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3.25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(0.34 to 31.15)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F2F28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1144</w:t>
            </w:r>
            <w:r>
              <w:rPr>
                <w:rFonts w:eastAsia="Times New Roman" w:cstheme="minorHAnsi"/>
                <w:sz w:val="20"/>
                <w:szCs w:val="20"/>
              </w:rPr>
              <w:br/>
              <w:t>(1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RCTs)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4F2FA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FE4419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800 mg misoprostol vaginally administered probably does not affect the outcome. </w:t>
            </w:r>
          </w:p>
        </w:tc>
      </w:tr>
      <w:tr w:rsidR="00F12756" w:rsidRPr="003B3E52" w14:paraId="6F22D8B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D2EBA0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A3006D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356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C54087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306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(260 to 363)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ED5F09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0.86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(0.73 to 1.02)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7C64D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1219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F347F1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FC750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800 mg misoprostol vaginally administered probably does not affect the outcome. </w:t>
            </w:r>
          </w:p>
        </w:tc>
      </w:tr>
      <w:tr w:rsidR="00F12756" w:rsidRPr="003B3E52" w14:paraId="21195D5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E2089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70E77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E6CB32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226AE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5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26B606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32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C5D41E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B52A0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</w:t>
            </w:r>
          </w:p>
        </w:tc>
      </w:tr>
      <w:tr w:rsidR="00F12756" w:rsidRPr="003B3E52" w14:paraId="50E7A81F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51E27B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*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3B3E52">
              <w:rPr>
                <w:rFonts w:cstheme="minorHAnsi"/>
                <w:sz w:val="20"/>
                <w:szCs w:val="20"/>
              </w:rPr>
              <w:t xml:space="preserve"> 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>Schaff 2001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>, el-Refaey 1995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and Schaff 2002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3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62299004" w14:textId="77777777" w:rsidR="00F12756" w:rsidRPr="003B3E52" w:rsidRDefault="00F12756" w:rsidP="00F12756">
      <w:pPr>
        <w:widowControl w:val="0"/>
        <w:spacing w:after="0" w:line="480" w:lineRule="auto"/>
        <w:rPr>
          <w:rFonts w:cstheme="minorHAnsi"/>
          <w:b/>
          <w:bCs/>
          <w:sz w:val="20"/>
          <w:szCs w:val="20"/>
        </w:rPr>
      </w:pPr>
    </w:p>
    <w:p w14:paraId="6F86D2BA" w14:textId="77777777" w:rsidR="00F12756" w:rsidRPr="003B3E52" w:rsidRDefault="00F12756" w:rsidP="00F12756">
      <w:pPr>
        <w:widowControl w:val="0"/>
        <w:spacing w:after="0" w:line="480" w:lineRule="auto"/>
        <w:rPr>
          <w:rFonts w:cstheme="minorHAnsi"/>
          <w:b/>
          <w:bCs/>
          <w:sz w:val="20"/>
          <w:szCs w:val="20"/>
        </w:rPr>
      </w:pPr>
    </w:p>
    <w:p w14:paraId="224F0B47" w14:textId="77777777" w:rsidR="00F12756" w:rsidRPr="003B3E52" w:rsidRDefault="00F12756" w:rsidP="00F12756">
      <w:pPr>
        <w:widowControl w:val="0"/>
        <w:spacing w:after="0" w:line="480" w:lineRule="auto"/>
        <w:rPr>
          <w:rFonts w:cstheme="minorHAnsi"/>
          <w:b/>
          <w:bCs/>
          <w:sz w:val="20"/>
          <w:szCs w:val="20"/>
        </w:rPr>
      </w:pPr>
    </w:p>
    <w:p w14:paraId="4D70773D" w14:textId="77777777" w:rsidR="00F12756" w:rsidRPr="003B3E52" w:rsidRDefault="00F12756" w:rsidP="00F12756">
      <w:pPr>
        <w:pStyle w:val="ListParagraph"/>
        <w:widowControl w:val="0"/>
        <w:numPr>
          <w:ilvl w:val="0"/>
          <w:numId w:val="39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>Misoprostol 400 μg oral compared with 800 μg vaginal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2"/>
        <w:gridCol w:w="1849"/>
        <w:gridCol w:w="1849"/>
        <w:gridCol w:w="1849"/>
        <w:gridCol w:w="1427"/>
        <w:gridCol w:w="1615"/>
        <w:gridCol w:w="4006"/>
      </w:tblGrid>
      <w:tr w:rsidR="00F12756" w:rsidRPr="003B3E52" w14:paraId="17D8999A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E9B2DD5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523A39F1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ECDAC3E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46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3558A42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524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3A5E79C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EB31925" w14:textId="77777777" w:rsidR="00F12756" w:rsidRPr="003B3E52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3B3E52" w14:paraId="66184640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6B8977C4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13C49DB5" w14:textId="77777777" w:rsidR="00F12756" w:rsidRPr="003B3E52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vaginal 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78E2D3D6" w14:textId="77777777" w:rsidR="00F12756" w:rsidRPr="003B3E52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oral 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30E5A397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63" w:type="pct"/>
            <w:vMerge/>
            <w:tcBorders>
              <w:right w:val="single" w:sz="6" w:space="0" w:color="EFEFEF"/>
            </w:tcBorders>
            <w:hideMark/>
          </w:tcPr>
          <w:p w14:paraId="74C1B297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24" w:type="pct"/>
            <w:vMerge/>
            <w:tcBorders>
              <w:right w:val="single" w:sz="6" w:space="0" w:color="EFEFEF"/>
            </w:tcBorders>
            <w:hideMark/>
          </w:tcPr>
          <w:p w14:paraId="45ED49C9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3B347278" w14:textId="77777777" w:rsidR="00F12756" w:rsidRPr="003B3E52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3B3E52" w14:paraId="4705A13E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C4BEB3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78BF21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ED2B33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4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(1 to 26)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4324FE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2.38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(0.34 to 16.81)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2FFB6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1378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CC77E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1FEE4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ongoing pregnancy rates when misoprostol is given orally versus vaginally. </w:t>
            </w:r>
          </w:p>
        </w:tc>
      </w:tr>
      <w:tr w:rsidR="00F12756" w:rsidRPr="003B3E52" w14:paraId="7434E01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E079F5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78A1F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970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FE9BCD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951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(883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FE94F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(0.91 to 1.04)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A4BFA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2025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3B3E52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5995A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MODERATE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CE1628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There is probably no difference in need for surgical intervention when misoprostol is given orally versus vaginally. </w:t>
            </w:r>
          </w:p>
        </w:tc>
      </w:tr>
      <w:tr w:rsidR="00F12756" w:rsidRPr="003B3E52" w14:paraId="02CBE830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B867B5F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Safety: serious adverse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37C640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3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3BD5DD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26)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2C4E93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0.33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(0.01 to 8.15)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73428C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637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2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70DBB9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E2FB3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3B3E52" w14:paraId="3CE9100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973B4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CAC5D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D15149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C48B6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24A31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52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919DC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85F591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3B3E52" w14:paraId="17128580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419E75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CCD0EC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C7798D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40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(12 to 52)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32E74C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5.19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(1.61 to 6.79)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42B5F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741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24C472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52B5B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3B3E52" w14:paraId="03A9021B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C984CA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C27D2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958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5477DF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900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(804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2B7FC7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0.94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(0.84 to 1.07)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5D40C3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738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F8A696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F9A7D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3B3E52" w14:paraId="6FA8500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5C28A3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3D59F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236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3B1277B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361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(252 to 519)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446FD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1.53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(1.07 to 2.20)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283D3B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637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2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5CEA71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9AD349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3B3E52" w14:paraId="51C1DAA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1281A5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label"/>
                <w:rFonts w:eastAsia="Times New Roman" w:cstheme="minorHAnsi"/>
                <w:sz w:val="20"/>
                <w:szCs w:val="20"/>
              </w:rPr>
              <w:t>Satisfaction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0468D7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881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036C80A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899 per 1,000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-value"/>
                <w:rFonts w:eastAsia="Times New Roman" w:cstheme="minorHAnsi"/>
                <w:sz w:val="20"/>
                <w:szCs w:val="20"/>
              </w:rPr>
              <w:t>(802 to 1,000)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0A4E97E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1.02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cell"/>
                <w:rFonts w:eastAsia="Times New Roman" w:cstheme="minorHAnsi"/>
                <w:sz w:val="20"/>
                <w:szCs w:val="20"/>
              </w:rPr>
              <w:t>(0.91 to 1.16)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6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19E7A0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599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2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7BBAD04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3B3E52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E949D2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3B3E52" w14:paraId="086643A6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EDF896" w14:textId="77777777" w:rsidR="00F12756" w:rsidRPr="003B3E52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B3E52">
              <w:rPr>
                <w:rFonts w:eastAsia="Times New Roman" w:cstheme="minorHAnsi"/>
                <w:sz w:val="20"/>
                <w:szCs w:val="20"/>
              </w:rPr>
              <w:t>*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Fonts w:eastAsia="Times New Roman" w:cstheme="minorHAnsi"/>
                <w:sz w:val="20"/>
                <w:szCs w:val="20"/>
              </w:rPr>
              <w:br/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Risk ratio.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3B3E52">
              <w:rPr>
                <w:rFonts w:cstheme="minorHAnsi"/>
                <w:sz w:val="20"/>
                <w:szCs w:val="20"/>
              </w:rPr>
              <w:t xml:space="preserve"> Shannon 2006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3B3E52">
              <w:rPr>
                <w:rFonts w:cstheme="minorHAnsi"/>
                <w:sz w:val="20"/>
                <w:szCs w:val="20"/>
              </w:rPr>
              <w:t xml:space="preserve"> and Schaff 2002</w:t>
            </w:r>
            <w:r w:rsidRPr="003B3E52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  <w:r w:rsidRPr="003B3E52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563DF0C6" w14:textId="77777777" w:rsidR="00F12756" w:rsidRDefault="00F12756" w:rsidP="00F12756">
      <w:pPr>
        <w:widowControl w:val="0"/>
        <w:spacing w:after="0" w:line="480" w:lineRule="auto"/>
        <w:ind w:left="360"/>
        <w:rPr>
          <w:rFonts w:cstheme="minorHAnsi"/>
          <w:sz w:val="20"/>
          <w:szCs w:val="20"/>
        </w:rPr>
      </w:pPr>
    </w:p>
    <w:p w14:paraId="214AC1FC" w14:textId="77777777" w:rsidR="00F12756" w:rsidRPr="003B3E52" w:rsidRDefault="00F12756" w:rsidP="00F12756">
      <w:pPr>
        <w:pStyle w:val="ListParagraph"/>
        <w:widowControl w:val="0"/>
        <w:numPr>
          <w:ilvl w:val="0"/>
          <w:numId w:val="39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Misoprostol 800 μg </w:t>
      </w:r>
      <w:r>
        <w:rPr>
          <w:rFonts w:cstheme="minorHAnsi"/>
          <w:b/>
          <w:bCs/>
          <w:sz w:val="20"/>
          <w:szCs w:val="20"/>
          <w:lang w:val="en-GB"/>
        </w:rPr>
        <w:t>buccal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compared with </w:t>
      </w:r>
      <w:r>
        <w:rPr>
          <w:rFonts w:cstheme="minorHAnsi"/>
          <w:b/>
          <w:bCs/>
          <w:sz w:val="20"/>
          <w:szCs w:val="20"/>
          <w:lang w:val="en-GB"/>
        </w:rPr>
        <w:t>sublingual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568"/>
        <w:gridCol w:w="1473"/>
        <w:gridCol w:w="4006"/>
      </w:tblGrid>
      <w:tr w:rsidR="00F12756" w:rsidRPr="00430F61" w14:paraId="5F5D3824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C00A328" w14:textId="77777777" w:rsidR="00F12756" w:rsidRPr="00430F61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430F61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F8021BA" w14:textId="77777777" w:rsidR="00F12756" w:rsidRPr="00430F61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30F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430F61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430F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19AC181" w14:textId="77777777" w:rsidR="00F12756" w:rsidRPr="00430F61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430F61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430F61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09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8FE18AE" w14:textId="77777777" w:rsidR="00F12756" w:rsidRPr="00430F61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430F61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430F61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78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7058223" w14:textId="77777777" w:rsidR="00F12756" w:rsidRPr="00430F61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430F61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95E3D29" w14:textId="77777777" w:rsidR="00F12756" w:rsidRPr="00430F61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430F61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430F61" w14:paraId="6CFBF775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163FACA6" w14:textId="77777777" w:rsidR="00F12756" w:rsidRPr="00430F61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3CF218A" w14:textId="77777777" w:rsidR="00F12756" w:rsidRPr="00430F61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sublingual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5C467EAD" w14:textId="77777777" w:rsidR="00F12756" w:rsidRPr="00430F61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buccal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3B3E5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1776A0FF" w14:textId="77777777" w:rsidR="00F12756" w:rsidRPr="00430F61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09" w:type="pct"/>
            <w:vMerge/>
            <w:tcBorders>
              <w:right w:val="single" w:sz="6" w:space="0" w:color="EFEFEF"/>
            </w:tcBorders>
            <w:hideMark/>
          </w:tcPr>
          <w:p w14:paraId="3D0B0A90" w14:textId="77777777" w:rsidR="00F12756" w:rsidRPr="00430F61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78" w:type="pct"/>
            <w:vMerge/>
            <w:tcBorders>
              <w:right w:val="single" w:sz="6" w:space="0" w:color="EFEFEF"/>
            </w:tcBorders>
            <w:hideMark/>
          </w:tcPr>
          <w:p w14:paraId="6BA10B6E" w14:textId="77777777" w:rsidR="00F12756" w:rsidRPr="00430F61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1C4061FD" w14:textId="77777777" w:rsidR="00F12756" w:rsidRPr="00430F61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430F61" w14:paraId="45136E8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9512776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9639955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22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CFE25F2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22 per 1,000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-value"/>
                <w:rFonts w:eastAsia="Times New Roman" w:cstheme="minorHAnsi"/>
                <w:sz w:val="20"/>
                <w:szCs w:val="20"/>
              </w:rPr>
              <w:t>(0 to 1,000)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D02AD7A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"/>
                <w:rFonts w:eastAsia="Times New Roman" w:cstheme="minorHAnsi"/>
                <w:sz w:val="20"/>
                <w:szCs w:val="20"/>
              </w:rPr>
              <w:t>(0.02 to 49.25)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C5DEC4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>90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430F61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FFB694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430F61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0C4081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430F61" w14:paraId="5C8857E7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850153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90886C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978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5CE64B7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958 per 1,000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-value"/>
                <w:rFonts w:eastAsia="Times New Roman" w:cstheme="minorHAnsi"/>
                <w:sz w:val="20"/>
                <w:szCs w:val="20"/>
              </w:rPr>
              <w:t>(714 to 1,000)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9FA6CE9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"/>
                <w:rFonts w:eastAsia="Times New Roman" w:cstheme="minorHAnsi"/>
                <w:sz w:val="20"/>
                <w:szCs w:val="20"/>
              </w:rPr>
              <w:t>(0.73 to 1.33)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311BD4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>90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430F61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2059784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430F61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927467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430F61" w14:paraId="168D568E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5A11381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label"/>
                <w:rFonts w:eastAsia="Times New Roman" w:cstheme="minorHAnsi"/>
                <w:sz w:val="20"/>
                <w:szCs w:val="20"/>
              </w:rPr>
              <w:t>Safety: serious ad</w:t>
            </w:r>
            <w:r>
              <w:rPr>
                <w:rStyle w:val="label"/>
                <w:rFonts w:eastAsia="Times New Roman" w:cstheme="minorHAnsi"/>
                <w:sz w:val="20"/>
                <w:szCs w:val="20"/>
              </w:rPr>
              <w:t>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762CDB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3A3A41A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DB4B6B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"/>
                <w:rFonts w:eastAsia="Times New Roman" w:cstheme="minorHAnsi"/>
                <w:sz w:val="20"/>
                <w:szCs w:val="20"/>
              </w:rPr>
              <w:t>(0.02 to 48.70)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E916C6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>178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  <w:t>(0 RCTs)</w:t>
            </w:r>
            <w:r w:rsidRPr="00430F61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1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1B67AB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430F61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64FEBD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430F61" w14:paraId="44C0F469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3E3A69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label"/>
                <w:rFonts w:eastAsia="Times New Roman" w:cstheme="minorHAnsi"/>
                <w:sz w:val="20"/>
                <w:szCs w:val="20"/>
              </w:rPr>
              <w:t>Expulsion time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53AA28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9B39C78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867C90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657966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EF3D21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C091D97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12756" w:rsidRPr="00430F61" w14:paraId="7367289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6D2FB8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CC7BF0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BBB74B7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17951BF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41C7E1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9DE51E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86B9CB2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12756" w:rsidRPr="00430F61" w14:paraId="1278E51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78DE19B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14D7BD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FA56519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24383C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8E52ED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103520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D2DD18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12756" w:rsidRPr="00430F61" w14:paraId="74095A4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2F8A70D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2D6A73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141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159979D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110 per 1,000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-value"/>
                <w:rFonts w:eastAsia="Times New Roman" w:cstheme="minorHAnsi"/>
                <w:sz w:val="20"/>
                <w:szCs w:val="20"/>
              </w:rPr>
              <w:t>(58 to 214)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1A5A12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0.78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"/>
                <w:rFonts w:eastAsia="Times New Roman" w:cstheme="minorHAnsi"/>
                <w:sz w:val="20"/>
                <w:szCs w:val="20"/>
              </w:rPr>
              <w:t>(0.41 to 1.52)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EFE3DEE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>258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430F61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A9AA1B0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430F61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39A8B1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430F61" w14:paraId="484A529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D936AD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Pr="00430F61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9135F72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7414EAA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7396B7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69C4D8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B16E8F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EB207E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12756" w:rsidRPr="00430F61" w14:paraId="37FAC144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507739" w14:textId="77777777" w:rsidR="00F12756" w:rsidRPr="00430F61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30F61">
              <w:rPr>
                <w:rFonts w:eastAsia="Times New Roman" w:cstheme="minorHAnsi"/>
                <w:sz w:val="20"/>
                <w:szCs w:val="20"/>
              </w:rPr>
              <w:t>*</w:t>
            </w:r>
            <w:r w:rsidRPr="00430F61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430F61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Fonts w:eastAsia="Times New Roman" w:cstheme="minorHAnsi"/>
                <w:sz w:val="20"/>
                <w:szCs w:val="20"/>
              </w:rPr>
              <w:br/>
            </w:r>
            <w:r w:rsidRPr="00430F61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430F61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. </w:t>
            </w:r>
            <w:r w:rsidRPr="003B3E52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3B3E52">
              <w:rPr>
                <w:rFonts w:cstheme="minorHAnsi"/>
                <w:sz w:val="20"/>
                <w:szCs w:val="20"/>
              </w:rPr>
              <w:t xml:space="preserve"> </w:t>
            </w:r>
            <w:r w:rsidRPr="00430F61">
              <w:rPr>
                <w:rFonts w:cstheme="minorHAnsi"/>
                <w:sz w:val="20"/>
                <w:szCs w:val="20"/>
              </w:rPr>
              <w:t>Chai 2013</w:t>
            </w:r>
            <w:r w:rsidRPr="00430F61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430F61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29D51556" w14:textId="77777777" w:rsidR="00F12756" w:rsidRPr="003B3E52" w:rsidRDefault="00F12756" w:rsidP="00F12756">
      <w:pPr>
        <w:widowControl w:val="0"/>
        <w:spacing w:after="0" w:line="480" w:lineRule="auto"/>
        <w:ind w:left="360"/>
        <w:rPr>
          <w:rFonts w:cstheme="minorHAnsi"/>
          <w:sz w:val="20"/>
          <w:szCs w:val="20"/>
        </w:rPr>
      </w:pPr>
    </w:p>
    <w:p w14:paraId="6EA05097" w14:textId="77777777" w:rsidR="00F12756" w:rsidRDefault="00F12756" w:rsidP="00F12756">
      <w:pPr>
        <w:widowControl w:val="0"/>
        <w:spacing w:after="0" w:line="480" w:lineRule="auto"/>
        <w:ind w:left="360"/>
        <w:rPr>
          <w:rFonts w:cstheme="minorHAnsi"/>
          <w:sz w:val="20"/>
          <w:szCs w:val="20"/>
        </w:rPr>
      </w:pPr>
    </w:p>
    <w:p w14:paraId="1740B495" w14:textId="77777777" w:rsidR="00F12756" w:rsidRDefault="00F12756" w:rsidP="00F12756">
      <w:pPr>
        <w:widowControl w:val="0"/>
        <w:spacing w:after="0" w:line="480" w:lineRule="auto"/>
        <w:ind w:left="360"/>
        <w:rPr>
          <w:rFonts w:cstheme="minorHAnsi"/>
          <w:sz w:val="20"/>
          <w:szCs w:val="20"/>
        </w:rPr>
      </w:pPr>
    </w:p>
    <w:p w14:paraId="285C7832" w14:textId="77777777" w:rsidR="00F12756" w:rsidRPr="00370921" w:rsidRDefault="00F12756" w:rsidP="00F12756">
      <w:pPr>
        <w:pStyle w:val="ListParagraph"/>
        <w:widowControl w:val="0"/>
        <w:numPr>
          <w:ilvl w:val="0"/>
          <w:numId w:val="39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Misoprostol </w:t>
      </w:r>
      <w:r>
        <w:rPr>
          <w:rFonts w:cstheme="minorHAnsi"/>
          <w:b/>
          <w:bCs/>
          <w:sz w:val="20"/>
          <w:szCs w:val="20"/>
          <w:lang w:val="en-GB"/>
        </w:rPr>
        <w:t>400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μg </w:t>
      </w:r>
      <w:r>
        <w:rPr>
          <w:rFonts w:cstheme="minorHAnsi"/>
          <w:b/>
          <w:bCs/>
          <w:sz w:val="20"/>
          <w:szCs w:val="20"/>
          <w:lang w:val="en-GB"/>
        </w:rPr>
        <w:t>buccal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compared with </w:t>
      </w:r>
      <w:r>
        <w:rPr>
          <w:rFonts w:cstheme="minorHAnsi"/>
          <w:b/>
          <w:bCs/>
          <w:sz w:val="20"/>
          <w:szCs w:val="20"/>
          <w:lang w:val="en-GB"/>
        </w:rPr>
        <w:t>sublingual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2"/>
        <w:gridCol w:w="1849"/>
        <w:gridCol w:w="1849"/>
        <w:gridCol w:w="1849"/>
        <w:gridCol w:w="1849"/>
        <w:gridCol w:w="1193"/>
        <w:gridCol w:w="4006"/>
      </w:tblGrid>
      <w:tr w:rsidR="00F12756" w:rsidRPr="005A68F5" w14:paraId="09B6E2AB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E7BD540" w14:textId="77777777" w:rsidR="00F12756" w:rsidRPr="005A68F5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5A68F5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FB0F634" w14:textId="77777777" w:rsidR="00F12756" w:rsidRPr="005A68F5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2E20FC4" w14:textId="77777777" w:rsidR="00F12756" w:rsidRPr="005A68F5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5A68F5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5A68F5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583BB2D" w14:textId="77777777" w:rsidR="00F12756" w:rsidRPr="005A68F5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5A68F5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5A68F5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387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9B0999F" w14:textId="77777777" w:rsidR="00F12756" w:rsidRPr="005A68F5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5A68F5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7022E4B" w14:textId="77777777" w:rsidR="00F12756" w:rsidRPr="005A68F5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5A68F5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5A68F5" w14:paraId="2634D509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4822716B" w14:textId="77777777" w:rsidR="00F12756" w:rsidRPr="005A68F5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C65F1A8" w14:textId="77777777" w:rsidR="00F12756" w:rsidRPr="005A68F5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sublingual </w:t>
            </w: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1DF4A76E" w14:textId="77777777" w:rsidR="00F12756" w:rsidRPr="005A68F5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buccal </w:t>
            </w: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5A68F5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4DC7E1EE" w14:textId="77777777" w:rsidR="00F12756" w:rsidRPr="005A68F5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08333F6E" w14:textId="77777777" w:rsidR="00F12756" w:rsidRPr="005A68F5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387" w:type="pct"/>
            <w:vMerge/>
            <w:tcBorders>
              <w:right w:val="single" w:sz="6" w:space="0" w:color="EFEFEF"/>
            </w:tcBorders>
            <w:hideMark/>
          </w:tcPr>
          <w:p w14:paraId="31151BE1" w14:textId="77777777" w:rsidR="00F12756" w:rsidRPr="005A68F5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11DB5411" w14:textId="77777777" w:rsidR="00F12756" w:rsidRPr="005A68F5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5A68F5" w14:paraId="291DAD3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DD9156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1D6CA0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15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1DD34E7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23 per 1,000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-value"/>
                <w:rFonts w:eastAsia="Times New Roman" w:cstheme="minorHAnsi"/>
                <w:sz w:val="20"/>
                <w:szCs w:val="20"/>
              </w:rPr>
              <w:t>(3 to 165)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4368A4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1.55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"/>
                <w:rFonts w:eastAsia="Times New Roman" w:cstheme="minorHAnsi"/>
                <w:sz w:val="20"/>
                <w:szCs w:val="20"/>
              </w:rPr>
              <w:t>(0.22 to 11.03)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125CE7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>539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  <w:t>(</w:t>
            </w:r>
            <w:r>
              <w:rPr>
                <w:rFonts w:eastAsia="Times New Roman" w:cstheme="minorHAnsi"/>
                <w:sz w:val="20"/>
                <w:szCs w:val="20"/>
              </w:rPr>
              <w:t>1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RCTs) </w:t>
            </w:r>
            <w:r w:rsidRPr="005A68F5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82F78B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5A68F5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D5F3914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5A68F5" w14:paraId="6B21D1A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28A5DCF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13DB7B3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974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7BD1E46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954 per 1,000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-value"/>
                <w:rFonts w:eastAsia="Times New Roman" w:cstheme="minorHAnsi"/>
                <w:sz w:val="20"/>
                <w:szCs w:val="20"/>
              </w:rPr>
              <w:t>(886 to 1,000)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3F51E0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"/>
                <w:rFonts w:eastAsia="Times New Roman" w:cstheme="minorHAnsi"/>
                <w:sz w:val="20"/>
                <w:szCs w:val="20"/>
              </w:rPr>
              <w:t>(0.91 to 1.04)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134CE52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539</w:t>
            </w:r>
            <w:r>
              <w:rPr>
                <w:rFonts w:eastAsia="Times New Roman" w:cstheme="minorHAnsi"/>
                <w:sz w:val="20"/>
                <w:szCs w:val="20"/>
              </w:rPr>
              <w:br/>
              <w:t>(1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RCTs) </w:t>
            </w:r>
            <w:r w:rsidRPr="005A68F5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1DC18BA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5A68F5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AD51A4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5A68F5" w14:paraId="1B75036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74BBAD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Safety: serious adverse events and complications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850A4C1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8CD4FD6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7CA8C6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0.33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"/>
                <w:rFonts w:eastAsia="Times New Roman" w:cstheme="minorHAnsi"/>
                <w:sz w:val="20"/>
                <w:szCs w:val="20"/>
              </w:rPr>
              <w:t>(0.01 to 8.15)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637A36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>539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5451FE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5A68F5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8DA5829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5A68F5" w14:paraId="1444CA4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10261C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D92FA01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A8DDFB1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FCB4F48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AD7005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AF5B1E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474592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5A68F5" w14:paraId="528AEA3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11EB21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760DD6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562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BFD6ABC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1000 per 1,000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-value"/>
                <w:rFonts w:eastAsia="Times New Roman" w:cstheme="minorHAnsi"/>
                <w:sz w:val="20"/>
                <w:szCs w:val="20"/>
              </w:rPr>
              <w:t>(904 to 1,000)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F49DA4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5.19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"/>
                <w:rFonts w:eastAsia="Times New Roman" w:cstheme="minorHAnsi"/>
                <w:sz w:val="20"/>
                <w:szCs w:val="20"/>
              </w:rPr>
              <w:t>(1.61 to 6.79)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507EBB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>526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5A68F5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1ACA30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5A68F5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CB6FBF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5A68F5" w14:paraId="5CA7B85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476B16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CE40C8C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800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3C243BC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752 per 1,000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-value"/>
                <w:rFonts w:eastAsia="Times New Roman" w:cstheme="minorHAnsi"/>
                <w:sz w:val="20"/>
                <w:szCs w:val="20"/>
              </w:rPr>
              <w:t>(672 to 856)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AD33ED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0.94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"/>
                <w:rFonts w:eastAsia="Times New Roman" w:cstheme="minorHAnsi"/>
                <w:sz w:val="20"/>
                <w:szCs w:val="20"/>
              </w:rPr>
              <w:t>(0.84 to 1.07)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5ADE084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>526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5A68F5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8B047D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5A68F5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3815C4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5A68F5" w14:paraId="231B3C5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5723DE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07BBB7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219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6B91A92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335 per 1,000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-value"/>
                <w:rFonts w:eastAsia="Times New Roman" w:cstheme="minorHAnsi"/>
                <w:sz w:val="20"/>
                <w:szCs w:val="20"/>
              </w:rPr>
              <w:t>(235 to 482)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3D2AA1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1.53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"/>
                <w:rFonts w:eastAsia="Times New Roman" w:cstheme="minorHAnsi"/>
                <w:sz w:val="20"/>
                <w:szCs w:val="20"/>
              </w:rPr>
              <w:t>(1.07 to 2.20)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399494B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>526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5A68F5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9D7DD0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5A68F5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6F07DEA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5A68F5" w14:paraId="1C78BB6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E5E61C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Pr="005A68F5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B9B596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958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B78072C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978 per 1,000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-value"/>
                <w:rFonts w:eastAsia="Times New Roman" w:cstheme="minorHAnsi"/>
                <w:sz w:val="20"/>
                <w:szCs w:val="20"/>
              </w:rPr>
              <w:t>(872 to 1,000)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B7E7FE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1.02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cell"/>
                <w:rFonts w:eastAsia="Times New Roman" w:cstheme="minorHAnsi"/>
                <w:sz w:val="20"/>
                <w:szCs w:val="20"/>
              </w:rPr>
              <w:t>(0.91 to 1.16)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84BE047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>533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5A68F5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E7D7F0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5A68F5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53EB5A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5A68F5" w14:paraId="064C7DEA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EB9505A" w14:textId="77777777" w:rsidR="00F12756" w:rsidRPr="005A68F5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5A68F5">
              <w:rPr>
                <w:rFonts w:eastAsia="Times New Roman" w:cstheme="minorHAnsi"/>
                <w:sz w:val="20"/>
                <w:szCs w:val="20"/>
              </w:rPr>
              <w:t>*</w:t>
            </w:r>
            <w:r w:rsidRPr="005A68F5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5A68F5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Fonts w:eastAsia="Times New Roman" w:cstheme="minorHAnsi"/>
                <w:sz w:val="20"/>
                <w:szCs w:val="20"/>
              </w:rPr>
              <w:br/>
            </w:r>
            <w:r w:rsidRPr="005A68F5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5A68F5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. </w:t>
            </w:r>
            <w:r w:rsidRPr="001B78FF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5A68F5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>
              <w:rPr>
                <w:rFonts w:eastAsia="Times New Roman" w:cs="Arial"/>
                <w:sz w:val="20"/>
                <w:szCs w:val="20"/>
              </w:rPr>
              <w:t>Raghavan 2010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</w:tr>
    </w:tbl>
    <w:p w14:paraId="3F873F18" w14:textId="77777777" w:rsidR="00F12756" w:rsidRPr="003B3E52" w:rsidRDefault="00F12756" w:rsidP="00F12756">
      <w:pPr>
        <w:pStyle w:val="ListParagraph"/>
        <w:widowControl w:val="0"/>
        <w:spacing w:after="0" w:line="480" w:lineRule="auto"/>
        <w:ind w:left="1080"/>
        <w:rPr>
          <w:rFonts w:cstheme="minorHAnsi"/>
          <w:sz w:val="20"/>
          <w:szCs w:val="20"/>
        </w:rPr>
      </w:pPr>
    </w:p>
    <w:p w14:paraId="428C4154" w14:textId="77777777" w:rsidR="00F12756" w:rsidRPr="003B3E52" w:rsidRDefault="00F12756" w:rsidP="00F12756">
      <w:pPr>
        <w:pStyle w:val="ListParagraph"/>
        <w:widowControl w:val="0"/>
        <w:numPr>
          <w:ilvl w:val="0"/>
          <w:numId w:val="39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Misoprostol </w:t>
      </w:r>
      <w:r>
        <w:rPr>
          <w:rFonts w:cstheme="minorHAnsi"/>
          <w:b/>
          <w:bCs/>
          <w:sz w:val="20"/>
          <w:szCs w:val="20"/>
          <w:lang w:val="en-GB"/>
        </w:rPr>
        <w:t>800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μg </w:t>
      </w:r>
      <w:r>
        <w:rPr>
          <w:rFonts w:cstheme="minorHAnsi"/>
          <w:b/>
          <w:bCs/>
          <w:sz w:val="20"/>
          <w:szCs w:val="20"/>
          <w:lang w:val="en-GB"/>
        </w:rPr>
        <w:t>buccal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compared with </w:t>
      </w:r>
      <w:r>
        <w:rPr>
          <w:rFonts w:cstheme="minorHAnsi"/>
          <w:b/>
          <w:bCs/>
          <w:sz w:val="20"/>
          <w:szCs w:val="20"/>
          <w:lang w:val="en-GB"/>
        </w:rPr>
        <w:t>vaginal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2"/>
        <w:gridCol w:w="1849"/>
        <w:gridCol w:w="1849"/>
        <w:gridCol w:w="1849"/>
        <w:gridCol w:w="1849"/>
        <w:gridCol w:w="1193"/>
        <w:gridCol w:w="4006"/>
      </w:tblGrid>
      <w:tr w:rsidR="00F12756" w:rsidRPr="00067BEB" w14:paraId="21D1F1E7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9B3038B" w14:textId="77777777" w:rsidR="00F12756" w:rsidRPr="00067BEB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067BEB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39B9EAD" w14:textId="77777777" w:rsidR="00F12756" w:rsidRPr="00067BEB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42308A6" w14:textId="77777777" w:rsidR="00F12756" w:rsidRPr="00067BEB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067BEB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067BEB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F0F8BD1" w14:textId="77777777" w:rsidR="00F12756" w:rsidRPr="00067BEB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067BEB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067BEB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387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2739DA8" w14:textId="77777777" w:rsidR="00F12756" w:rsidRPr="00067BEB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067BEB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873E982" w14:textId="77777777" w:rsidR="00F12756" w:rsidRPr="00067BEB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067BEB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067BEB" w14:paraId="7D728926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0E39DDF3" w14:textId="77777777" w:rsidR="00F12756" w:rsidRPr="00067BEB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5D045B23" w14:textId="77777777" w:rsidR="00F12756" w:rsidRPr="00067BEB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vaginal </w:t>
            </w: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B293FD6" w14:textId="77777777" w:rsidR="00F12756" w:rsidRPr="00067BEB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buccal </w:t>
            </w: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067BEB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48829A5B" w14:textId="77777777" w:rsidR="00F12756" w:rsidRPr="00067BEB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556875F1" w14:textId="77777777" w:rsidR="00F12756" w:rsidRPr="00067BEB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387" w:type="pct"/>
            <w:vMerge/>
            <w:tcBorders>
              <w:right w:val="single" w:sz="6" w:space="0" w:color="EFEFEF"/>
            </w:tcBorders>
            <w:hideMark/>
          </w:tcPr>
          <w:p w14:paraId="23817312" w14:textId="77777777" w:rsidR="00F12756" w:rsidRPr="00067BEB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38284F2F" w14:textId="77777777" w:rsidR="00F12756" w:rsidRPr="00067BEB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067BEB" w14:paraId="6887F8C5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047729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5C1936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19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4402B18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 per 1,000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-value"/>
                <w:rFonts w:eastAsia="Times New Roman" w:cstheme="minorHAnsi"/>
                <w:sz w:val="20"/>
                <w:szCs w:val="20"/>
              </w:rPr>
              <w:t>(2 to 50)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C228EF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0.49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"/>
                <w:rFonts w:eastAsia="Times New Roman" w:cstheme="minorHAnsi"/>
                <w:sz w:val="20"/>
                <w:szCs w:val="20"/>
              </w:rPr>
              <w:t>(0.09 to 2.68)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A94459" w14:textId="39A659AC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>429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AFD6E9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067BEB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a</w:t>
            </w:r>
            <w:r w:rsidRPr="00067BEB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D4748C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067BEB" w14:paraId="0F4384B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5F9C92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06624F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934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DF63F4C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934 per 1,000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-value"/>
                <w:rFonts w:eastAsia="Times New Roman" w:cstheme="minorHAnsi"/>
                <w:sz w:val="20"/>
                <w:szCs w:val="20"/>
              </w:rPr>
              <w:t>(813 to 1,000)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E73534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"/>
                <w:rFonts w:eastAsia="Times New Roman" w:cstheme="minorHAnsi"/>
                <w:sz w:val="20"/>
                <w:szCs w:val="20"/>
              </w:rPr>
              <w:t>(0.87 to 1.15)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2F0E9A0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>429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F3F81F5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067BEB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a</w:t>
            </w:r>
            <w:r w:rsidRPr="00067BEB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2695DE2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067BEB" w14:paraId="413815E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4628C2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label"/>
                <w:rFonts w:eastAsia="Times New Roman" w:cstheme="minorHAnsi"/>
                <w:sz w:val="20"/>
                <w:szCs w:val="20"/>
              </w:rPr>
              <w:t>Safety: serious ad</w:t>
            </w:r>
            <w:r>
              <w:rPr>
                <w:rStyle w:val="label"/>
                <w:rFonts w:eastAsia="Times New Roman" w:cstheme="minorHAnsi"/>
                <w:sz w:val="20"/>
                <w:szCs w:val="20"/>
              </w:rPr>
              <w:t>verse events and complications</w:t>
            </w:r>
            <w:r w:rsidRPr="00067BEB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A9665A2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6C5B273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5B9AE7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2.94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"/>
                <w:rFonts w:eastAsia="Times New Roman" w:cstheme="minorHAnsi"/>
                <w:sz w:val="20"/>
                <w:szCs w:val="20"/>
              </w:rPr>
              <w:t>(0.12 to 71.80)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526172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>429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70F782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067BEB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a</w:t>
            </w:r>
            <w:r w:rsidRPr="00067BEB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D3E655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067BEB" w14:paraId="0573602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AC5220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D752FE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F97AB0C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89BDDC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4553E0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AF7FA2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CC039BA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067BEB" w14:paraId="2F28C165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3D5C64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B0E2B16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997E521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3DD975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CC5FBB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9815716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1F6ABC7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067BEB" w14:paraId="6308D34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8FF9D6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3705EC9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8F108E7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EF757C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7B01B7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FDCA5C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48EF16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067BEB" w14:paraId="67E241AB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9EB5D7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7B2F1E4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319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6F68A2C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354 per 1,000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-value"/>
                <w:rFonts w:eastAsia="Times New Roman" w:cstheme="minorHAnsi"/>
                <w:sz w:val="20"/>
                <w:szCs w:val="20"/>
              </w:rPr>
              <w:t>(271 to 469)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1FABBA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1.11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"/>
                <w:rFonts w:eastAsia="Times New Roman" w:cstheme="minorHAnsi"/>
                <w:sz w:val="20"/>
                <w:szCs w:val="20"/>
              </w:rPr>
              <w:t>(0.85 to 1.47)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0BCE12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>429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  <w:t xml:space="preserve">(1 RCTs) 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ED57AA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067BEB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a</w:t>
            </w:r>
            <w:r w:rsidRPr="00067BEB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48E767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067BEB" w14:paraId="3F9269A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DFE227F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Pr="00067BEB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7E591F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948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F2DE530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929 per 1,000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-value"/>
                <w:rFonts w:eastAsia="Times New Roman" w:cstheme="minorHAnsi"/>
                <w:sz w:val="20"/>
                <w:szCs w:val="20"/>
              </w:rPr>
              <w:t>(805 to 1,000)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BE1DA1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cell"/>
                <w:rFonts w:eastAsia="Times New Roman" w:cstheme="minorHAnsi"/>
                <w:sz w:val="20"/>
                <w:szCs w:val="20"/>
              </w:rPr>
              <w:t>(0.85 to 1.13)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E83965D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>423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  <w:t xml:space="preserve">(1 RCTs)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2C1E69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067BEB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a</w:t>
            </w:r>
            <w:r w:rsidRPr="00067BEB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b</w:t>
            </w:r>
            <w:r w:rsidRPr="00067BEB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979DED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067BEB" w14:paraId="54BD7360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EB5233" w14:textId="77777777" w:rsidR="00F12756" w:rsidRPr="00067BEB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67BEB">
              <w:rPr>
                <w:rFonts w:eastAsia="Times New Roman" w:cstheme="minorHAnsi"/>
                <w:sz w:val="20"/>
                <w:szCs w:val="20"/>
              </w:rPr>
              <w:t>*</w:t>
            </w:r>
            <w:r w:rsidRPr="00067BEB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067BEB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Fonts w:eastAsia="Times New Roman" w:cstheme="minorHAnsi"/>
                <w:sz w:val="20"/>
                <w:szCs w:val="20"/>
              </w:rPr>
              <w:br/>
            </w:r>
            <w:r w:rsidRPr="00067BEB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067BEB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. </w:t>
            </w:r>
            <w:r w:rsidRPr="001B78FF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067BEB">
              <w:rPr>
                <w:rFonts w:eastAsia="Times New Roman" w:cstheme="minorHAnsi"/>
                <w:sz w:val="20"/>
                <w:szCs w:val="20"/>
              </w:rPr>
              <w:t xml:space="preserve"> Middleton 2005</w:t>
            </w:r>
            <w:r w:rsidRPr="00067BEB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</w:tr>
    </w:tbl>
    <w:p w14:paraId="030005AB" w14:textId="77777777" w:rsidR="00F12756" w:rsidRDefault="00F12756" w:rsidP="00F12756">
      <w:pPr>
        <w:widowControl w:val="0"/>
        <w:spacing w:after="0" w:line="480" w:lineRule="auto"/>
        <w:ind w:left="360"/>
        <w:rPr>
          <w:rFonts w:cstheme="minorHAnsi"/>
          <w:sz w:val="20"/>
          <w:szCs w:val="20"/>
        </w:rPr>
      </w:pPr>
    </w:p>
    <w:p w14:paraId="32E611CA" w14:textId="77777777" w:rsidR="00F12756" w:rsidRDefault="00F12756" w:rsidP="00F12756">
      <w:pPr>
        <w:widowControl w:val="0"/>
        <w:spacing w:after="0" w:line="480" w:lineRule="auto"/>
        <w:ind w:left="360"/>
        <w:rPr>
          <w:rFonts w:cstheme="minorHAnsi"/>
          <w:sz w:val="20"/>
          <w:szCs w:val="20"/>
        </w:rPr>
      </w:pPr>
    </w:p>
    <w:p w14:paraId="3F4553B8" w14:textId="77777777" w:rsidR="00F12756" w:rsidRPr="00370921" w:rsidRDefault="00F12756" w:rsidP="00F12756">
      <w:pPr>
        <w:pStyle w:val="ListParagraph"/>
        <w:widowControl w:val="0"/>
        <w:numPr>
          <w:ilvl w:val="0"/>
          <w:numId w:val="39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Misoprostol </w:t>
      </w:r>
      <w:r>
        <w:rPr>
          <w:rFonts w:cstheme="minorHAnsi"/>
          <w:b/>
          <w:bCs/>
          <w:sz w:val="20"/>
          <w:szCs w:val="20"/>
          <w:lang w:val="en-GB"/>
        </w:rPr>
        <w:t>800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μg </w:t>
      </w:r>
      <w:r>
        <w:rPr>
          <w:rFonts w:cstheme="minorHAnsi"/>
          <w:b/>
          <w:bCs/>
          <w:sz w:val="20"/>
          <w:szCs w:val="20"/>
          <w:lang w:val="en-GB"/>
        </w:rPr>
        <w:t>oral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compared with </w:t>
      </w:r>
      <w:r>
        <w:rPr>
          <w:rFonts w:cstheme="minorHAnsi"/>
          <w:b/>
          <w:bCs/>
          <w:sz w:val="20"/>
          <w:szCs w:val="20"/>
          <w:lang w:val="en-GB"/>
        </w:rPr>
        <w:t>buccal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2"/>
        <w:gridCol w:w="1849"/>
        <w:gridCol w:w="1849"/>
        <w:gridCol w:w="1849"/>
        <w:gridCol w:w="1849"/>
        <w:gridCol w:w="1193"/>
        <w:gridCol w:w="4006"/>
      </w:tblGrid>
      <w:tr w:rsidR="00F12756" w:rsidRPr="004A0ECA" w14:paraId="16A700D0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1A98273" w14:textId="77777777" w:rsidR="00F12756" w:rsidRPr="004A0EC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4A0EC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3EFE4FFE" w14:textId="77777777" w:rsidR="00F12756" w:rsidRPr="004A0EC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D4F916D" w14:textId="77777777" w:rsidR="00F12756" w:rsidRPr="004A0EC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4A0EC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4A0EC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08AC762" w14:textId="77777777" w:rsidR="00F12756" w:rsidRPr="004A0EC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4A0EC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4A0EC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387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70FCAB3" w14:textId="77777777" w:rsidR="00F12756" w:rsidRPr="004A0EC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4A0EC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3E0158A" w14:textId="77777777" w:rsidR="00F12756" w:rsidRPr="004A0EC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4A0EC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4A0ECA" w14:paraId="775A512A" w14:textId="77777777" w:rsidTr="00E96777">
        <w:trPr>
          <w:cantSplit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1FD6EF73" w14:textId="77777777" w:rsidR="00F12756" w:rsidRPr="004A0EC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13ACD7FC" w14:textId="77777777" w:rsidR="00F12756" w:rsidRPr="004A0ECA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buccal </w:t>
            </w: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8E6A3C7" w14:textId="77777777" w:rsidR="00F12756" w:rsidRPr="004A0ECA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</w:t>
            </w: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oral </w:t>
            </w: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4A0ECA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73260333" w14:textId="77777777" w:rsidR="00F12756" w:rsidRPr="004A0EC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1455A9AD" w14:textId="77777777" w:rsidR="00F12756" w:rsidRPr="004A0EC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387" w:type="pct"/>
            <w:vMerge/>
            <w:tcBorders>
              <w:right w:val="single" w:sz="6" w:space="0" w:color="EFEFEF"/>
            </w:tcBorders>
            <w:hideMark/>
          </w:tcPr>
          <w:p w14:paraId="355B05EC" w14:textId="77777777" w:rsidR="00F12756" w:rsidRPr="004A0EC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7FFF11C9" w14:textId="77777777" w:rsidR="00F12756" w:rsidRPr="004A0EC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4A0ECA" w14:paraId="2659C83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EE8AFEB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label"/>
                <w:rFonts w:eastAsia="Times New Roman" w:cstheme="minorHAnsi"/>
                <w:sz w:val="20"/>
                <w:szCs w:val="20"/>
              </w:rPr>
              <w:t>Efficacy: ongoing pregnancy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B1A75C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10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D6E37DB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34 per 1,000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-value"/>
                <w:rFonts w:eastAsia="Times New Roman" w:cstheme="minorHAnsi"/>
                <w:sz w:val="20"/>
                <w:szCs w:val="20"/>
              </w:rPr>
              <w:t>(11 to 103)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61B8AF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3.61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"/>
                <w:rFonts w:eastAsia="Times New Roman" w:cstheme="minorHAnsi"/>
                <w:sz w:val="20"/>
                <w:szCs w:val="20"/>
              </w:rPr>
              <w:t>(1.20 to 10.80)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F6C93F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>847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4A0ECA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1934E27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4A0EC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B2A06F5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4A0ECA" w14:paraId="2BF63F00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D6285F9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BA90CD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962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B51DF2A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933 per 1,000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-value"/>
                <w:rFonts w:eastAsia="Times New Roman" w:cstheme="minorHAnsi"/>
                <w:sz w:val="20"/>
                <w:szCs w:val="20"/>
              </w:rPr>
              <w:t>(847 to 1,000)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EB2E2A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0.97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"/>
                <w:rFonts w:eastAsia="Times New Roman" w:cstheme="minorHAnsi"/>
                <w:sz w:val="20"/>
                <w:szCs w:val="20"/>
              </w:rPr>
              <w:t>(0.88 to 1.07)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F56EE48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>847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5A68F5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FFFEA6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4A0EC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BD8EC83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4A0ECA" w14:paraId="068D1A30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0DB9B93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label"/>
                <w:rFonts w:eastAsia="Times New Roman" w:cstheme="minorHAnsi"/>
                <w:sz w:val="20"/>
                <w:szCs w:val="20"/>
              </w:rPr>
              <w:t>Safety: serious ad</w:t>
            </w:r>
            <w:r>
              <w:rPr>
                <w:rStyle w:val="label"/>
                <w:rFonts w:eastAsia="Times New Roman" w:cstheme="minorHAnsi"/>
                <w:sz w:val="20"/>
                <w:szCs w:val="20"/>
              </w:rPr>
              <w:t>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3EC0F33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20FE53B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 per 1,000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-value"/>
                <w:rFonts w:eastAsia="Times New Roman" w:cstheme="minorHAnsi"/>
                <w:sz w:val="20"/>
                <w:szCs w:val="20"/>
              </w:rPr>
              <w:t>(0 to 19)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D9C9C6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0.33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"/>
                <w:rFonts w:eastAsia="Times New Roman" w:cstheme="minorHAnsi"/>
                <w:sz w:val="20"/>
                <w:szCs w:val="20"/>
              </w:rPr>
              <w:t>(0.01 to 8.08)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1E7365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>847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5A68F5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73DA197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4A0EC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26CE4A9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4A0ECA" w14:paraId="79429BB8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326167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label"/>
                <w:rFonts w:eastAsia="Times New Roman" w:cstheme="minorHAnsi"/>
                <w:sz w:val="20"/>
                <w:szCs w:val="20"/>
              </w:rPr>
              <w:t>Expulsion time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DCF8E94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E9D7572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AF5A4D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728052E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55B7AF1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886975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4A0ECA" w14:paraId="6189CC16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5CE978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754B62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CD99736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8ADDB1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67986E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54F9897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9DB085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4A0ECA" w14:paraId="7676FF1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6745CD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EDB332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C006A64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FE6760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D0C130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903D2F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787F962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4A0ECA" w14:paraId="5259DCF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25E58F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EE479B1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476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E1D2D81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447 per 1,000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-value"/>
                <w:rFonts w:eastAsia="Times New Roman" w:cstheme="minorHAnsi"/>
                <w:sz w:val="20"/>
                <w:szCs w:val="20"/>
              </w:rPr>
              <w:t>(376 to 528)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677C2B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0.94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"/>
                <w:rFonts w:eastAsia="Times New Roman" w:cstheme="minorHAnsi"/>
                <w:sz w:val="20"/>
                <w:szCs w:val="20"/>
              </w:rPr>
              <w:t>(0.79 to 1.11)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D1329FB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>830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5A68F5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3E4A0C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4A0EC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7AB5148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4A0ECA" w14:paraId="111946D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80090E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Pr="004A0ECA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E83441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911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529771C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929 per 1,000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-value"/>
                <w:rFonts w:eastAsia="Times New Roman" w:cstheme="minorHAnsi"/>
                <w:sz w:val="20"/>
                <w:szCs w:val="20"/>
              </w:rPr>
              <w:t>(829 to 1,000)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CB2A51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1.02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cell"/>
                <w:rFonts w:eastAsia="Times New Roman" w:cstheme="minorHAnsi"/>
                <w:sz w:val="20"/>
                <w:szCs w:val="20"/>
              </w:rPr>
              <w:t>(0.91 to 1.12)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723214B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>835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5A68F5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C1191B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4A0EC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ECF901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4A0ECA" w14:paraId="5FE2EC61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1BECD9E" w14:textId="77777777" w:rsidR="00F12756" w:rsidRPr="004A0EC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4A0ECA">
              <w:rPr>
                <w:rFonts w:eastAsia="Times New Roman" w:cstheme="minorHAnsi"/>
                <w:sz w:val="20"/>
                <w:szCs w:val="20"/>
              </w:rPr>
              <w:t>*</w:t>
            </w:r>
            <w:r w:rsidRPr="004A0ECA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4A0ECA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Fonts w:eastAsia="Times New Roman" w:cstheme="minorHAnsi"/>
                <w:sz w:val="20"/>
                <w:szCs w:val="20"/>
              </w:rPr>
              <w:br/>
            </w:r>
            <w:r w:rsidRPr="004A0ECA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4A0ECA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4A0ECA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. </w:t>
            </w:r>
            <w:r w:rsidRPr="001B78FF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bookmarkStart w:id="0" w:name="_Hlk536610218"/>
            <w:r w:rsidRPr="009852CE">
              <w:rPr>
                <w:rFonts w:eastAsia="Times New Roman" w:cs="Arial"/>
              </w:rPr>
              <w:t xml:space="preserve"> </w:t>
            </w:r>
            <w:r w:rsidRPr="004A0ECA">
              <w:rPr>
                <w:rFonts w:eastAsia="Times New Roman" w:cs="Arial"/>
                <w:sz w:val="20"/>
                <w:szCs w:val="20"/>
              </w:rPr>
              <w:t>Winikoff</w:t>
            </w:r>
            <w:bookmarkEnd w:id="0"/>
            <w:r>
              <w:rPr>
                <w:rFonts w:eastAsia="Times New Roman" w:cs="Arial"/>
                <w:sz w:val="20"/>
                <w:szCs w:val="20"/>
              </w:rPr>
              <w:t xml:space="preserve"> 2008</w:t>
            </w:r>
            <w:r w:rsidRPr="004A0ECA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4A0ECA">
              <w:rPr>
                <w:rFonts w:eastAsia="Times New Roman" w:cstheme="minorHAnsi"/>
                <w:sz w:val="18"/>
                <w:szCs w:val="18"/>
              </w:rPr>
              <w:t xml:space="preserve"> </w:t>
            </w:r>
          </w:p>
        </w:tc>
      </w:tr>
    </w:tbl>
    <w:p w14:paraId="1F93381B" w14:textId="77777777" w:rsidR="00F12756" w:rsidRDefault="00F12756" w:rsidP="00F12756">
      <w:pPr>
        <w:pStyle w:val="ListParagraph"/>
        <w:widowControl w:val="0"/>
        <w:spacing w:after="0" w:line="480" w:lineRule="auto"/>
        <w:rPr>
          <w:rFonts w:cstheme="minorHAnsi"/>
          <w:sz w:val="20"/>
          <w:szCs w:val="20"/>
        </w:rPr>
      </w:pPr>
    </w:p>
    <w:p w14:paraId="6DDC28BD" w14:textId="77777777" w:rsidR="00F12756" w:rsidRDefault="00F12756" w:rsidP="00F12756">
      <w:pPr>
        <w:pStyle w:val="ListParagraph"/>
        <w:widowControl w:val="0"/>
        <w:spacing w:after="0" w:line="480" w:lineRule="auto"/>
        <w:rPr>
          <w:rFonts w:cstheme="minorHAnsi"/>
          <w:sz w:val="20"/>
          <w:szCs w:val="20"/>
        </w:rPr>
      </w:pPr>
    </w:p>
    <w:p w14:paraId="3213DF0F" w14:textId="77777777" w:rsidR="00F12756" w:rsidRPr="00370921" w:rsidRDefault="00F12756" w:rsidP="00F12756">
      <w:pPr>
        <w:pStyle w:val="ListParagraph"/>
        <w:widowControl w:val="0"/>
        <w:numPr>
          <w:ilvl w:val="0"/>
          <w:numId w:val="39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Misoprostol </w:t>
      </w:r>
      <w:r>
        <w:rPr>
          <w:rFonts w:cstheme="minorHAnsi"/>
          <w:b/>
          <w:bCs/>
          <w:sz w:val="20"/>
          <w:szCs w:val="20"/>
          <w:lang w:val="en-GB"/>
        </w:rPr>
        <w:t>4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00 μg </w:t>
      </w:r>
      <w:r>
        <w:rPr>
          <w:rFonts w:cstheme="minorHAnsi"/>
          <w:b/>
          <w:bCs/>
          <w:sz w:val="20"/>
          <w:szCs w:val="20"/>
          <w:lang w:val="en-GB"/>
        </w:rPr>
        <w:t>oral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compared with </w:t>
      </w:r>
      <w:r>
        <w:rPr>
          <w:rFonts w:cstheme="minorHAnsi"/>
          <w:b/>
          <w:bCs/>
          <w:sz w:val="20"/>
          <w:szCs w:val="20"/>
          <w:lang w:val="en-GB"/>
        </w:rPr>
        <w:t>sublingual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in combined regimen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568"/>
        <w:gridCol w:w="1473"/>
        <w:gridCol w:w="4006"/>
      </w:tblGrid>
      <w:tr w:rsidR="00F12756" w:rsidRPr="000B2246" w14:paraId="5020C841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F611ACA" w14:textId="77777777" w:rsidR="00F12756" w:rsidRPr="000B224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0B224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0B4D9725" w14:textId="77777777" w:rsidR="00F12756" w:rsidRPr="000B224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AAC1F2A" w14:textId="77777777" w:rsidR="00F12756" w:rsidRPr="000B224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0B224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0B224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09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83454FD" w14:textId="77777777" w:rsidR="00F12756" w:rsidRPr="000B224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0B224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0B224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78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AAD59BC" w14:textId="77777777" w:rsidR="00F12756" w:rsidRPr="000B224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0B224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37584376" w14:textId="77777777" w:rsidR="00F12756" w:rsidRPr="000B2246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0B2246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0B2246" w14:paraId="6BAF40D4" w14:textId="77777777" w:rsidTr="00E96777">
        <w:trPr>
          <w:cantSplit/>
          <w:trHeight w:val="1007"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14AF3CE8" w14:textId="77777777" w:rsidR="00F12756" w:rsidRPr="000B224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1C05B36" w14:textId="77777777" w:rsidR="00F12756" w:rsidRPr="000B224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sublingual </w:t>
            </w: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B77F2AB" w14:textId="77777777" w:rsidR="00F12756" w:rsidRPr="000B2246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400 </w:t>
            </w: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μg oral </w:t>
            </w: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misoprostol </w:t>
            </w:r>
            <w:r w:rsidRPr="000B224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in combined regimen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73A571F8" w14:textId="77777777" w:rsidR="00F12756" w:rsidRPr="000B224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09" w:type="pct"/>
            <w:vMerge/>
            <w:tcBorders>
              <w:right w:val="single" w:sz="6" w:space="0" w:color="EFEFEF"/>
            </w:tcBorders>
            <w:hideMark/>
          </w:tcPr>
          <w:p w14:paraId="2D122E02" w14:textId="77777777" w:rsidR="00F12756" w:rsidRPr="000B224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78" w:type="pct"/>
            <w:vMerge/>
            <w:tcBorders>
              <w:right w:val="single" w:sz="6" w:space="0" w:color="EFEFEF"/>
            </w:tcBorders>
            <w:hideMark/>
          </w:tcPr>
          <w:p w14:paraId="2D7BC065" w14:textId="77777777" w:rsidR="00F12756" w:rsidRPr="000B224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7F90A8F8" w14:textId="77777777" w:rsidR="00F12756" w:rsidRPr="000B2246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0B2246" w14:paraId="66A0181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D570644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Efficacy: ongoing pregnancy </w:t>
            </w:r>
            <w:r w:rsidRPr="000B2246">
              <w:rPr>
                <w:rStyle w:val="short-name"/>
                <w:rFonts w:eastAsia="Times New Roman" w:cstheme="minorHAnsi"/>
                <w:sz w:val="20"/>
                <w:szCs w:val="20"/>
              </w:rPr>
              <w:t>(Efficacy)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984548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18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2A6A82F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6 per 1,000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-value"/>
                <w:rFonts w:eastAsia="Times New Roman" w:cstheme="minorHAnsi"/>
                <w:sz w:val="20"/>
                <w:szCs w:val="20"/>
              </w:rPr>
              <w:t>(1 to 36)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E8EE26D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0.44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"/>
                <w:rFonts w:eastAsia="Times New Roman" w:cstheme="minorHAnsi"/>
                <w:sz w:val="20"/>
                <w:szCs w:val="20"/>
              </w:rPr>
              <w:t>(0.10 to 1.96)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A9130CA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>564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  <w:t xml:space="preserve">(2 RCT) 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0B2246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F0969E8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0B224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730CFC9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0B2246" w14:paraId="61771627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C88ABD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7F3578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942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933415F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952 per 1,000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-value"/>
                <w:rFonts w:eastAsia="Times New Roman" w:cstheme="minorHAnsi"/>
                <w:sz w:val="20"/>
                <w:szCs w:val="20"/>
              </w:rPr>
              <w:t>(839 to 1,000)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E5F87E5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1.03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"/>
                <w:rFonts w:eastAsia="Times New Roman" w:cstheme="minorHAnsi"/>
                <w:sz w:val="20"/>
                <w:szCs w:val="20"/>
              </w:rPr>
              <w:t>(0.99 to 1.07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1ED2061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>564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0B2246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FFE7F5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0B224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7256C1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0B2246" w14:paraId="1854D6A8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99C07E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label"/>
                <w:rFonts w:eastAsia="Times New Roman" w:cstheme="minorHAnsi"/>
                <w:sz w:val="20"/>
                <w:szCs w:val="20"/>
              </w:rPr>
              <w:t>Safety: serious ad</w:t>
            </w:r>
            <w:r>
              <w:rPr>
                <w:rStyle w:val="label"/>
                <w:rFonts w:eastAsia="Times New Roman" w:cstheme="minorHAnsi"/>
                <w:sz w:val="20"/>
                <w:szCs w:val="20"/>
              </w:rPr>
              <w:t>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7A71F3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5723865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9EA283F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0.98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"/>
                <w:rFonts w:eastAsia="Times New Roman" w:cstheme="minorHAnsi"/>
                <w:sz w:val="20"/>
                <w:szCs w:val="20"/>
              </w:rPr>
              <w:t>(0.01 to 49.14)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716E383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>471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22DE47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0B224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8B5FA6D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0B2246" w14:paraId="341374A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9BBA135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Expulsion time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242E3D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D0EDF02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8E2B83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282DFC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78FDE2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B078B4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0B2246" w14:paraId="0838C5C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6FB7CF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DEB6B6B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194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B84E54D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204 per 1,000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-value"/>
                <w:rFonts w:eastAsia="Times New Roman" w:cstheme="minorHAnsi"/>
                <w:sz w:val="20"/>
                <w:szCs w:val="20"/>
              </w:rPr>
              <w:t>(140 to 295)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5D9782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1.05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"/>
                <w:rFonts w:eastAsia="Times New Roman" w:cstheme="minorHAnsi"/>
                <w:sz w:val="20"/>
                <w:szCs w:val="20"/>
              </w:rPr>
              <w:t>(0.72 to 1.52)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58A3C94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>470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342D840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0B224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6EEAF7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0B2246" w14:paraId="4162A4A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508E234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0DA961E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339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1CBDE3B4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336 per 1,000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-value"/>
                <w:rFonts w:eastAsia="Times New Roman" w:cstheme="minorHAnsi"/>
                <w:sz w:val="20"/>
                <w:szCs w:val="20"/>
              </w:rPr>
              <w:t>(261 to 428)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D52BF6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"/>
                <w:rFonts w:eastAsia="Times New Roman" w:cstheme="minorHAnsi"/>
                <w:sz w:val="20"/>
                <w:szCs w:val="20"/>
              </w:rPr>
              <w:t>(0.77 to 1.26)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043F5A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>563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0B2246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FF485F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0B224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8834E8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0B2246" w14:paraId="0080D950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53D552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B2B49D0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410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6BB6BAF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447 per 1,000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-value"/>
                <w:rFonts w:eastAsia="Times New Roman" w:cstheme="minorHAnsi"/>
                <w:sz w:val="20"/>
                <w:szCs w:val="20"/>
              </w:rPr>
              <w:t>(328 to 554)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F1EE680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1.09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"/>
                <w:rFonts w:eastAsia="Times New Roman" w:cstheme="minorHAnsi"/>
                <w:sz w:val="20"/>
                <w:szCs w:val="20"/>
              </w:rPr>
              <w:t>(0.80 to 1.35)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F7D92BD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>564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  <w:t xml:space="preserve">(2 RCTs) 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0B2246">
              <w:rPr>
                <w:rStyle w:val="comma"/>
                <w:rFonts w:eastAsia="Times New Roman" w:cstheme="minorHAnsi"/>
                <w:sz w:val="20"/>
                <w:szCs w:val="20"/>
                <w:vertAlign w:val="superscript"/>
              </w:rPr>
              <w:t>,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735F7C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0B224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22F795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0B2246" w14:paraId="299DE5C4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1D7ECB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Pr="000B2246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961C73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914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1CE1989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932 per 1,000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-value"/>
                <w:rFonts w:eastAsia="Times New Roman" w:cstheme="minorHAnsi"/>
                <w:sz w:val="20"/>
                <w:szCs w:val="20"/>
              </w:rPr>
              <w:t>(813 to 1,000)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B64142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1.02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cell"/>
                <w:rFonts w:eastAsia="Times New Roman" w:cstheme="minorHAnsi"/>
                <w:sz w:val="20"/>
                <w:szCs w:val="20"/>
              </w:rPr>
              <w:t>(0.89 to 1.18)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F26C6E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>470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366E36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0B2246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Style w:val="quality-text"/>
                <w:rFonts w:eastAsia="Times New Roman" w:cstheme="minorHAnsi"/>
                <w:sz w:val="20"/>
                <w:szCs w:val="20"/>
              </w:rPr>
              <w:t>LOW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22ED494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 xml:space="preserve">Our confidence in the direct estimate is limited. The true effect may be substantially different from the estimate of the effect. </w:t>
            </w:r>
          </w:p>
        </w:tc>
      </w:tr>
      <w:tr w:rsidR="00F12756" w:rsidRPr="000B2246" w14:paraId="583B35C9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846C4B" w14:textId="77777777" w:rsidR="00F12756" w:rsidRPr="000B2246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2246">
              <w:rPr>
                <w:rFonts w:eastAsia="Times New Roman" w:cstheme="minorHAnsi"/>
                <w:sz w:val="20"/>
                <w:szCs w:val="20"/>
              </w:rPr>
              <w:t>*</w:t>
            </w:r>
            <w:r w:rsidRPr="000B2246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0B2246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Fonts w:eastAsia="Times New Roman" w:cstheme="minorHAnsi"/>
                <w:sz w:val="20"/>
                <w:szCs w:val="20"/>
              </w:rPr>
              <w:br/>
            </w:r>
            <w:r w:rsidRPr="000B2246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0B2246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0B2246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. </w:t>
            </w:r>
            <w:r w:rsidRPr="001B78FF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1B78FF">
              <w:rPr>
                <w:rFonts w:cstheme="minorHAnsi"/>
                <w:sz w:val="20"/>
                <w:szCs w:val="20"/>
              </w:rPr>
              <w:t xml:space="preserve"> </w:t>
            </w:r>
            <w:r w:rsidRPr="001B78FF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1B78FF">
              <w:rPr>
                <w:rFonts w:eastAsia="Times New Roman" w:cs="Arial"/>
                <w:sz w:val="20"/>
                <w:szCs w:val="20"/>
              </w:rPr>
              <w:t>Dahiya 2011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1B78FF">
              <w:rPr>
                <w:rFonts w:eastAsia="Times New Roman" w:cs="Arial"/>
                <w:sz w:val="20"/>
                <w:szCs w:val="20"/>
              </w:rPr>
              <w:t xml:space="preserve"> and Raghavan 2009</w:t>
            </w:r>
            <w:r w:rsidRPr="000B2246">
              <w:rPr>
                <w:rFonts w:eastAsia="Times New Roman" w:cstheme="minorHAnsi"/>
                <w:sz w:val="20"/>
                <w:szCs w:val="20"/>
                <w:vertAlign w:val="superscript"/>
              </w:rPr>
              <w:t>2</w:t>
            </w:r>
          </w:p>
        </w:tc>
      </w:tr>
    </w:tbl>
    <w:p w14:paraId="728B573A" w14:textId="77777777" w:rsidR="00F12756" w:rsidRPr="008E7E6D" w:rsidRDefault="00F12756" w:rsidP="00F12756"/>
    <w:p w14:paraId="3B12D867" w14:textId="4BEDA2CE" w:rsidR="00F12756" w:rsidRPr="003B3E52" w:rsidRDefault="00F12756" w:rsidP="00F12756">
      <w:pPr>
        <w:widowControl w:val="0"/>
        <w:spacing w:after="0" w:line="480" w:lineRule="auto"/>
        <w:rPr>
          <w:rFonts w:cstheme="minorHAnsi"/>
          <w:b/>
          <w:bCs/>
          <w:sz w:val="20"/>
          <w:szCs w:val="20"/>
          <w:lang w:val="en-GB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Table </w:t>
      </w:r>
      <w:r w:rsidR="00A92892">
        <w:rPr>
          <w:rFonts w:cstheme="minorHAnsi"/>
          <w:b/>
          <w:bCs/>
          <w:sz w:val="20"/>
          <w:szCs w:val="20"/>
          <w:lang w:val="en-GB"/>
        </w:rPr>
        <w:t>S</w:t>
      </w:r>
      <w:r w:rsidR="00292B3E">
        <w:rPr>
          <w:rFonts w:cstheme="minorHAnsi"/>
          <w:b/>
          <w:bCs/>
          <w:sz w:val="20"/>
          <w:szCs w:val="20"/>
          <w:lang w:val="en-GB"/>
        </w:rPr>
        <w:t>5</w:t>
      </w:r>
      <w:r w:rsidRPr="003B3E52">
        <w:rPr>
          <w:rFonts w:cstheme="minorHAnsi"/>
          <w:b/>
          <w:bCs/>
          <w:sz w:val="20"/>
          <w:szCs w:val="20"/>
          <w:lang w:val="en-GB"/>
        </w:rPr>
        <w:t>.</w:t>
      </w:r>
      <w:r w:rsidRPr="003B3E52">
        <w:rPr>
          <w:rFonts w:cstheme="minorHAnsi"/>
          <w:b/>
          <w:bCs/>
          <w:sz w:val="20"/>
          <w:szCs w:val="20"/>
        </w:rPr>
        <w:t xml:space="preserve"> 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Comparison of </w:t>
      </w:r>
      <w:r>
        <w:rPr>
          <w:rFonts w:cstheme="minorHAnsi"/>
          <w:b/>
          <w:bCs/>
          <w:sz w:val="20"/>
          <w:szCs w:val="20"/>
          <w:lang w:val="en-GB"/>
        </w:rPr>
        <w:t xml:space="preserve">different 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misoprostol </w:t>
      </w:r>
      <w:r>
        <w:rPr>
          <w:rFonts w:cstheme="minorHAnsi"/>
          <w:b/>
          <w:bCs/>
          <w:sz w:val="20"/>
          <w:szCs w:val="20"/>
          <w:lang w:val="en-GB"/>
        </w:rPr>
        <w:t xml:space="preserve">only </w:t>
      </w:r>
      <w:r w:rsidRPr="003B3E52">
        <w:rPr>
          <w:rFonts w:cstheme="minorHAnsi"/>
          <w:b/>
          <w:bCs/>
          <w:sz w:val="20"/>
          <w:szCs w:val="20"/>
          <w:lang w:val="en-GB"/>
        </w:rPr>
        <w:t>regimen</w:t>
      </w:r>
      <w:r>
        <w:rPr>
          <w:rFonts w:cstheme="minorHAnsi"/>
          <w:b/>
          <w:bCs/>
          <w:sz w:val="20"/>
          <w:szCs w:val="20"/>
          <w:lang w:val="en-GB"/>
        </w:rPr>
        <w:t>s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</w:t>
      </w:r>
    </w:p>
    <w:p w14:paraId="5D04A8FB" w14:textId="77777777" w:rsidR="00F12756" w:rsidRPr="0080013E" w:rsidRDefault="00F12756" w:rsidP="00F12756">
      <w:pPr>
        <w:pStyle w:val="ListParagraph"/>
        <w:widowControl w:val="0"/>
        <w:numPr>
          <w:ilvl w:val="0"/>
          <w:numId w:val="40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t xml:space="preserve">Misoprostol 400 μg </w:t>
      </w:r>
      <w:r>
        <w:rPr>
          <w:rFonts w:cstheme="minorHAnsi"/>
          <w:b/>
          <w:bCs/>
          <w:sz w:val="20"/>
          <w:szCs w:val="20"/>
          <w:lang w:val="en-GB"/>
        </w:rPr>
        <w:t xml:space="preserve">oral every 3 hours for 4 doses 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compared with </w:t>
      </w:r>
      <w:r>
        <w:rPr>
          <w:rFonts w:cstheme="minorHAnsi"/>
          <w:b/>
          <w:bCs/>
          <w:sz w:val="20"/>
          <w:szCs w:val="20"/>
          <w:lang w:val="en-GB"/>
        </w:rPr>
        <w:t>600</w:t>
      </w:r>
      <w:r w:rsidRPr="0080013E">
        <w:rPr>
          <w:rFonts w:cstheme="minorHAnsi"/>
          <w:b/>
          <w:bCs/>
          <w:sz w:val="20"/>
          <w:szCs w:val="20"/>
          <w:lang w:val="en-GB"/>
        </w:rPr>
        <w:t xml:space="preserve"> </w:t>
      </w:r>
      <w:r w:rsidRPr="003B3E52">
        <w:rPr>
          <w:rFonts w:cstheme="minorHAnsi"/>
          <w:b/>
          <w:bCs/>
          <w:sz w:val="20"/>
          <w:szCs w:val="20"/>
          <w:lang w:val="en-GB"/>
        </w:rPr>
        <w:t>μg</w:t>
      </w:r>
      <w:r>
        <w:rPr>
          <w:rFonts w:cstheme="minorHAnsi"/>
          <w:b/>
          <w:bCs/>
          <w:sz w:val="20"/>
          <w:szCs w:val="20"/>
          <w:lang w:val="en-GB"/>
        </w:rPr>
        <w:t xml:space="preserve"> 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vaginal </w:t>
      </w:r>
      <w:r>
        <w:rPr>
          <w:rFonts w:cstheme="minorHAnsi"/>
          <w:b/>
          <w:bCs/>
          <w:sz w:val="20"/>
          <w:szCs w:val="20"/>
          <w:lang w:val="en-GB"/>
        </w:rPr>
        <w:t>misoprostol once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568"/>
        <w:gridCol w:w="1473"/>
        <w:gridCol w:w="4006"/>
      </w:tblGrid>
      <w:tr w:rsidR="00F12756" w:rsidRPr="0089682A" w14:paraId="26208AD0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6D37C8E" w14:textId="77777777" w:rsidR="00F12756" w:rsidRPr="0089682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89682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A5DFF1E" w14:textId="77777777" w:rsidR="00F12756" w:rsidRPr="0089682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968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89682A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8968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3111032" w14:textId="77777777" w:rsidR="00F12756" w:rsidRPr="0089682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89682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89682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09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10A71007" w14:textId="77777777" w:rsidR="00F12756" w:rsidRPr="0089682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89682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89682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78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41EA96B" w14:textId="77777777" w:rsidR="00F12756" w:rsidRPr="0089682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89682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75655A5" w14:textId="77777777" w:rsidR="00F12756" w:rsidRPr="0089682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89682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89682A" w14:paraId="1734DEC5" w14:textId="77777777" w:rsidTr="00E96777">
        <w:trPr>
          <w:cantSplit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497A084E" w14:textId="77777777" w:rsidR="00F12756" w:rsidRPr="0089682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99D81C2" w14:textId="77777777" w:rsidR="00F12756" w:rsidRPr="0089682A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968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600 μg vaginal misoprostol once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5A87DF1E" w14:textId="77777777" w:rsidR="00F12756" w:rsidRPr="0089682A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968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400 μg oral misoprostol every 3 h (for 4 doses)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29877477" w14:textId="77777777" w:rsidR="00F12756" w:rsidRPr="0089682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09" w:type="pct"/>
            <w:vMerge/>
            <w:tcBorders>
              <w:right w:val="single" w:sz="6" w:space="0" w:color="EFEFEF"/>
            </w:tcBorders>
            <w:hideMark/>
          </w:tcPr>
          <w:p w14:paraId="4C8BC8A7" w14:textId="77777777" w:rsidR="00F12756" w:rsidRPr="0089682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78" w:type="pct"/>
            <w:vMerge/>
            <w:tcBorders>
              <w:right w:val="single" w:sz="6" w:space="0" w:color="EFEFEF"/>
            </w:tcBorders>
            <w:hideMark/>
          </w:tcPr>
          <w:p w14:paraId="299D9D30" w14:textId="77777777" w:rsidR="00F12756" w:rsidRPr="0089682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1EA41135" w14:textId="77777777" w:rsidR="00F12756" w:rsidRPr="0089682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89682A" w14:paraId="26F25DF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252EE1A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Efficacy: ongoing pregnancy </w:t>
            </w:r>
            <w:r w:rsidRPr="0089682A">
              <w:rPr>
                <w:rStyle w:val="short-name"/>
                <w:rFonts w:eastAsia="Times New Roman" w:cstheme="minorHAnsi"/>
                <w:sz w:val="20"/>
                <w:szCs w:val="20"/>
              </w:rPr>
              <w:t>(Efficacy)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8540AD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200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D0EEF88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300 per 1,000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-value"/>
                <w:rFonts w:eastAsia="Times New Roman" w:cstheme="minorHAnsi"/>
                <w:sz w:val="20"/>
                <w:szCs w:val="20"/>
              </w:rPr>
              <w:t>(134 to 660)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1082792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1.50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"/>
                <w:rFonts w:eastAsia="Times New Roman" w:cstheme="minorHAnsi"/>
                <w:sz w:val="20"/>
                <w:szCs w:val="20"/>
              </w:rPr>
              <w:t>(0.67 to 3.30)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E2ECEB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>76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89682A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CA7EE53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89682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6EE920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89682A" w14:paraId="65F864B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0AE747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576AE2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425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0AC1CA5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399 per 1,000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-value"/>
                <w:rFonts w:eastAsia="Times New Roman" w:cstheme="minorHAnsi"/>
                <w:sz w:val="20"/>
                <w:szCs w:val="20"/>
              </w:rPr>
              <w:t>(221 to 722)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5D3B6CA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0.94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"/>
                <w:rFonts w:eastAsia="Times New Roman" w:cstheme="minorHAnsi"/>
                <w:sz w:val="20"/>
                <w:szCs w:val="20"/>
              </w:rPr>
              <w:t>(0.52 to 1.70)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183CD9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>76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  <w:t>(1 RCT)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1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E32606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89682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736A22C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89682A" w14:paraId="144DD135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53C0464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label"/>
                <w:rFonts w:eastAsia="Times New Roman" w:cstheme="minorHAnsi"/>
                <w:sz w:val="20"/>
                <w:szCs w:val="20"/>
              </w:rPr>
              <w:t>Safety: serious ad</w:t>
            </w:r>
            <w:r>
              <w:rPr>
                <w:rStyle w:val="label"/>
                <w:rFonts w:eastAsia="Times New Roman" w:cstheme="minorHAnsi"/>
                <w:sz w:val="20"/>
                <w:szCs w:val="20"/>
              </w:rPr>
              <w:t>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81303D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9249209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036978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F1E05C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38F301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CF2F13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89682A" w14:paraId="225FC7FD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5FA7EA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label"/>
                <w:rFonts w:eastAsia="Times New Roman" w:cstheme="minorHAnsi"/>
                <w:sz w:val="20"/>
                <w:szCs w:val="20"/>
              </w:rPr>
              <w:t>Expulsion time &lt;24 hours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B95E53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A647755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B42E845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D58A97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328F70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B5613A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89682A" w14:paraId="2C51FBC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F87E730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BBCF1B5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A917B5B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361A4B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9B669E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BC9E27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B0C2771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89682A" w14:paraId="57C18767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3415EB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39CD69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950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98A0458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941 per 1,000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-value"/>
                <w:rFonts w:eastAsia="Times New Roman" w:cstheme="minorHAnsi"/>
                <w:sz w:val="20"/>
                <w:szCs w:val="20"/>
              </w:rPr>
              <w:t>(684 to 1,000)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D57D95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0.99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"/>
                <w:rFonts w:eastAsia="Times New Roman" w:cstheme="minorHAnsi"/>
                <w:sz w:val="20"/>
                <w:szCs w:val="20"/>
              </w:rPr>
              <w:t>(0.72 to 1.40)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F3FA042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>76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F3E9BA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89682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5A7830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89682A" w14:paraId="7993BF7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745C93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104B4C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75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125588E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285 per 1,000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-value"/>
                <w:rFonts w:eastAsia="Times New Roman" w:cstheme="minorHAnsi"/>
                <w:sz w:val="20"/>
                <w:szCs w:val="20"/>
              </w:rPr>
              <w:t>(87 to 930)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0C33766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3.80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"/>
                <w:rFonts w:eastAsia="Times New Roman" w:cstheme="minorHAnsi"/>
                <w:sz w:val="20"/>
                <w:szCs w:val="20"/>
              </w:rPr>
              <w:t>(1.16 to 12.40)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31089E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>76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0245098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89682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349DBA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89682A" w14:paraId="226F5E80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25ECDC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Pr="0089682A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FC94A8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450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DDFB79D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405 per 1,000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-value"/>
                <w:rFonts w:eastAsia="Times New Roman" w:cstheme="minorHAnsi"/>
                <w:sz w:val="20"/>
                <w:szCs w:val="20"/>
              </w:rPr>
              <w:t>(225 to 720)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A93DFEC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0.9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cell"/>
                <w:rFonts w:eastAsia="Times New Roman" w:cstheme="minorHAnsi"/>
                <w:sz w:val="20"/>
                <w:szCs w:val="20"/>
              </w:rPr>
              <w:t>(0.5 to 1.6)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022B10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>76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C3AE5D9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89682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9071ED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89682A" w14:paraId="18AA0977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892054" w14:textId="77777777" w:rsidR="00F12756" w:rsidRPr="0089682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89682A">
              <w:rPr>
                <w:rFonts w:eastAsia="Times New Roman" w:cstheme="minorHAnsi"/>
                <w:sz w:val="20"/>
                <w:szCs w:val="20"/>
              </w:rPr>
              <w:t>*</w:t>
            </w:r>
            <w:r w:rsidRPr="0089682A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89682A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Fonts w:eastAsia="Times New Roman" w:cstheme="minorHAnsi"/>
                <w:sz w:val="20"/>
                <w:szCs w:val="20"/>
              </w:rPr>
              <w:br/>
            </w:r>
            <w:r w:rsidRPr="0089682A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89682A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. </w:t>
            </w:r>
            <w:r w:rsidRPr="0089682A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37795C">
              <w:rPr>
                <w:rFonts w:eastAsia="Times New Roman" w:cstheme="minorHAnsi"/>
                <w:sz w:val="20"/>
                <w:szCs w:val="20"/>
              </w:rPr>
              <w:t>Blanchard 2005</w:t>
            </w:r>
            <w:r w:rsidRPr="0089682A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</w:tr>
    </w:tbl>
    <w:p w14:paraId="4E39D0A1" w14:textId="77777777" w:rsidR="00F12756" w:rsidRDefault="00F12756" w:rsidP="00F12756">
      <w:pPr>
        <w:widowControl w:val="0"/>
        <w:spacing w:after="0" w:line="480" w:lineRule="auto"/>
        <w:jc w:val="center"/>
        <w:rPr>
          <w:rFonts w:cstheme="minorHAnsi"/>
          <w:sz w:val="20"/>
          <w:szCs w:val="20"/>
        </w:rPr>
      </w:pPr>
    </w:p>
    <w:p w14:paraId="1B058562" w14:textId="77777777" w:rsidR="00F12756" w:rsidRDefault="00F12756" w:rsidP="00F12756">
      <w:pPr>
        <w:widowControl w:val="0"/>
        <w:spacing w:after="0" w:line="480" w:lineRule="auto"/>
        <w:jc w:val="center"/>
        <w:rPr>
          <w:rFonts w:cstheme="minorHAnsi"/>
          <w:sz w:val="20"/>
          <w:szCs w:val="20"/>
        </w:rPr>
      </w:pPr>
    </w:p>
    <w:p w14:paraId="3DDAD2B9" w14:textId="77777777" w:rsidR="00F12756" w:rsidRPr="0080013E" w:rsidRDefault="00F12756" w:rsidP="00F12756">
      <w:pPr>
        <w:pStyle w:val="ListParagraph"/>
        <w:widowControl w:val="0"/>
        <w:numPr>
          <w:ilvl w:val="0"/>
          <w:numId w:val="40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Misoprostol </w:t>
      </w:r>
      <w:r>
        <w:rPr>
          <w:rFonts w:cstheme="minorHAnsi"/>
          <w:b/>
          <w:bCs/>
          <w:sz w:val="20"/>
          <w:szCs w:val="20"/>
          <w:lang w:val="en-GB"/>
        </w:rPr>
        <w:t>8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00 μg </w:t>
      </w:r>
      <w:r>
        <w:rPr>
          <w:rFonts w:cstheme="minorHAnsi"/>
          <w:b/>
          <w:bCs/>
          <w:sz w:val="20"/>
          <w:szCs w:val="20"/>
          <w:lang w:val="en-GB"/>
        </w:rPr>
        <w:t xml:space="preserve">oral every 6 hours for 2 doses 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compared with </w:t>
      </w:r>
      <w:r>
        <w:rPr>
          <w:rFonts w:cstheme="minorHAnsi"/>
          <w:b/>
          <w:bCs/>
          <w:sz w:val="20"/>
          <w:szCs w:val="20"/>
          <w:lang w:val="en-GB"/>
        </w:rPr>
        <w:t>600</w:t>
      </w:r>
      <w:r w:rsidRPr="0080013E">
        <w:rPr>
          <w:rFonts w:cstheme="minorHAnsi"/>
          <w:b/>
          <w:bCs/>
          <w:sz w:val="20"/>
          <w:szCs w:val="20"/>
          <w:lang w:val="en-GB"/>
        </w:rPr>
        <w:t xml:space="preserve"> </w:t>
      </w:r>
      <w:r w:rsidRPr="003B3E52">
        <w:rPr>
          <w:rFonts w:cstheme="minorHAnsi"/>
          <w:b/>
          <w:bCs/>
          <w:sz w:val="20"/>
          <w:szCs w:val="20"/>
          <w:lang w:val="en-GB"/>
        </w:rPr>
        <w:t>μg</w:t>
      </w:r>
      <w:r>
        <w:rPr>
          <w:rFonts w:cstheme="minorHAnsi"/>
          <w:b/>
          <w:bCs/>
          <w:sz w:val="20"/>
          <w:szCs w:val="20"/>
          <w:lang w:val="en-GB"/>
        </w:rPr>
        <w:t xml:space="preserve"> 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vaginal </w:t>
      </w:r>
      <w:r>
        <w:rPr>
          <w:rFonts w:cstheme="minorHAnsi"/>
          <w:b/>
          <w:bCs/>
          <w:sz w:val="20"/>
          <w:szCs w:val="20"/>
          <w:lang w:val="en-GB"/>
        </w:rPr>
        <w:t>misoprostol once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568"/>
        <w:gridCol w:w="1473"/>
        <w:gridCol w:w="4006"/>
      </w:tblGrid>
      <w:tr w:rsidR="00F12756" w:rsidRPr="00397D6C" w14:paraId="147E6499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ED2E00C" w14:textId="77777777" w:rsidR="00F12756" w:rsidRPr="00397D6C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97D6C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AE9E1DC" w14:textId="77777777" w:rsidR="00F12756" w:rsidRPr="00397D6C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97D6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397D6C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397D6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98A82ED" w14:textId="77777777" w:rsidR="00F12756" w:rsidRPr="00397D6C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97D6C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397D6C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09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1CD74F3" w14:textId="77777777" w:rsidR="00F12756" w:rsidRPr="00397D6C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97D6C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397D6C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78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620C4041" w14:textId="77777777" w:rsidR="00F12756" w:rsidRPr="00397D6C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97D6C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B09DD60" w14:textId="77777777" w:rsidR="00F12756" w:rsidRPr="00397D6C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397D6C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397D6C" w14:paraId="27A981E0" w14:textId="77777777" w:rsidTr="00E96777">
        <w:trPr>
          <w:cantSplit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4FE60850" w14:textId="77777777" w:rsidR="00F12756" w:rsidRPr="00397D6C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6D9D0E2" w14:textId="77777777" w:rsidR="00F12756" w:rsidRPr="00397D6C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97D6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600 μg vaginal misoprostol once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D2F568E" w14:textId="77777777" w:rsidR="00F12756" w:rsidRPr="00397D6C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97D6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800 μg oral misoprostol every 6 h (for 2 doses)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0C184102" w14:textId="77777777" w:rsidR="00F12756" w:rsidRPr="00397D6C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09" w:type="pct"/>
            <w:vMerge/>
            <w:tcBorders>
              <w:right w:val="single" w:sz="6" w:space="0" w:color="EFEFEF"/>
            </w:tcBorders>
            <w:hideMark/>
          </w:tcPr>
          <w:p w14:paraId="19829EC7" w14:textId="77777777" w:rsidR="00F12756" w:rsidRPr="00397D6C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78" w:type="pct"/>
            <w:vMerge/>
            <w:tcBorders>
              <w:right w:val="single" w:sz="6" w:space="0" w:color="EFEFEF"/>
            </w:tcBorders>
            <w:hideMark/>
          </w:tcPr>
          <w:p w14:paraId="431202D9" w14:textId="77777777" w:rsidR="00F12756" w:rsidRPr="00397D6C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25040E68" w14:textId="77777777" w:rsidR="00F12756" w:rsidRPr="00397D6C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397D6C" w14:paraId="5ED463BB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E83CE7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Efficacy: ongoing pregnancy </w:t>
            </w:r>
            <w:r w:rsidRPr="00397D6C">
              <w:rPr>
                <w:rStyle w:val="short-name"/>
                <w:rFonts w:eastAsia="Times New Roman" w:cstheme="minorHAnsi"/>
                <w:sz w:val="20"/>
                <w:szCs w:val="20"/>
              </w:rPr>
              <w:t>(Efficacy)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752B2E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200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E066590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172 per 1,000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-value"/>
                <w:rFonts w:eastAsia="Times New Roman" w:cstheme="minorHAnsi"/>
                <w:sz w:val="20"/>
                <w:szCs w:val="20"/>
              </w:rPr>
              <w:t>(56 to 518)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6734E0E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0.86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"/>
                <w:rFonts w:eastAsia="Times New Roman" w:cstheme="minorHAnsi"/>
                <w:sz w:val="20"/>
                <w:szCs w:val="20"/>
              </w:rPr>
              <w:t>(0.28 to 2.59)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0865BF6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>64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397D6C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D829CEB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397D6C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CAD82E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397D6C" w14:paraId="22836CC8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02E310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CDA665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425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E753268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476 per 1,000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-value"/>
                <w:rFonts w:eastAsia="Times New Roman" w:cstheme="minorHAnsi"/>
                <w:sz w:val="20"/>
                <w:szCs w:val="20"/>
              </w:rPr>
              <w:t>(259 to 871)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1B7EB8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1.12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"/>
                <w:rFonts w:eastAsia="Times New Roman" w:cstheme="minorHAnsi"/>
                <w:sz w:val="20"/>
                <w:szCs w:val="20"/>
              </w:rPr>
              <w:t>(0.61 to 2.05)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D948DC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>64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CD0EF8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397D6C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DC3FB10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397D6C" w14:paraId="580CD28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F0F193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label"/>
                <w:rFonts w:eastAsia="Times New Roman" w:cstheme="minorHAnsi"/>
                <w:sz w:val="20"/>
                <w:szCs w:val="20"/>
              </w:rPr>
              <w:t>Safety: serious ad</w:t>
            </w:r>
            <w:r>
              <w:rPr>
                <w:rStyle w:val="label"/>
                <w:rFonts w:eastAsia="Times New Roman" w:cstheme="minorHAnsi"/>
                <w:sz w:val="20"/>
                <w:szCs w:val="20"/>
              </w:rPr>
              <w:t>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7061BB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66207CA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9D1CDD0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D180F3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4CC2B1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D5E706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397D6C" w14:paraId="5C3479A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F48C7B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label"/>
                <w:rFonts w:eastAsia="Times New Roman" w:cstheme="minorHAnsi"/>
                <w:sz w:val="20"/>
                <w:szCs w:val="20"/>
              </w:rPr>
              <w:t>Expulsion time &lt;24 hours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BE40ED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BCD697D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254AC64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6632D9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B9835A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F0E956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397D6C" w14:paraId="42F28E5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2D0890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AE5BEC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2093DE1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797D613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FC8220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18DCB1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D74EB0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397D6C" w14:paraId="0F9E679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4BF96B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AC7F32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950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B988EC9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950 per 1,000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-value"/>
                <w:rFonts w:eastAsia="Times New Roman" w:cstheme="minorHAnsi"/>
                <w:sz w:val="20"/>
                <w:szCs w:val="20"/>
              </w:rPr>
              <w:t>(656 to 1,000)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AA84F7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"/>
                <w:rFonts w:eastAsia="Times New Roman" w:cstheme="minorHAnsi"/>
                <w:sz w:val="20"/>
                <w:szCs w:val="20"/>
              </w:rPr>
              <w:t>(0.69 to 1.45)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BBF0AA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>64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0C8A0A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397D6C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188B21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397D6C" w14:paraId="55D7130A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F9471A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298736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75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C35097E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215 per 1,000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-value"/>
                <w:rFonts w:eastAsia="Times New Roman" w:cstheme="minorHAnsi"/>
                <w:sz w:val="20"/>
                <w:szCs w:val="20"/>
              </w:rPr>
              <w:t>(58 to 788)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BA0FAD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2.87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"/>
                <w:rFonts w:eastAsia="Times New Roman" w:cstheme="minorHAnsi"/>
                <w:sz w:val="20"/>
                <w:szCs w:val="20"/>
              </w:rPr>
              <w:t>(0.77 to 10.50)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F81EB6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>64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BF152C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397D6C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B9BDF6C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397D6C" w14:paraId="3C74B6F1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7025A8C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Pr="00397D6C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058869F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450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F3172D5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455 per 1,000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-value"/>
                <w:rFonts w:eastAsia="Times New Roman" w:cstheme="minorHAnsi"/>
                <w:sz w:val="20"/>
                <w:szCs w:val="20"/>
              </w:rPr>
              <w:t>(243 to 846)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0F0C99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1.01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cell"/>
                <w:rFonts w:eastAsia="Times New Roman" w:cstheme="minorHAnsi"/>
                <w:sz w:val="20"/>
                <w:szCs w:val="20"/>
              </w:rPr>
              <w:t>(0.54 to 1.88)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76344C4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>64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651DE5B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397D6C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DCC2A05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397D6C" w14:paraId="2B515D5B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9B0D12" w14:textId="77777777" w:rsidR="00F12756" w:rsidRPr="00397D6C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D6C">
              <w:rPr>
                <w:rFonts w:eastAsia="Times New Roman" w:cstheme="minorHAnsi"/>
                <w:sz w:val="20"/>
                <w:szCs w:val="20"/>
              </w:rPr>
              <w:t>*</w:t>
            </w:r>
            <w:r w:rsidRPr="00397D6C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397D6C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Fonts w:eastAsia="Times New Roman" w:cstheme="minorHAnsi"/>
                <w:sz w:val="20"/>
                <w:szCs w:val="20"/>
              </w:rPr>
              <w:br/>
            </w:r>
            <w:r w:rsidRPr="00397D6C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397D6C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>
              <w:rPr>
                <w:rFonts w:eastAsia="Times New Roman" w:cstheme="minorHAnsi"/>
                <w:sz w:val="20"/>
                <w:szCs w:val="20"/>
              </w:rPr>
              <w:t>.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89682A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37795C">
              <w:rPr>
                <w:rFonts w:eastAsia="Times New Roman" w:cstheme="minorHAnsi"/>
                <w:sz w:val="20"/>
                <w:szCs w:val="20"/>
              </w:rPr>
              <w:t>Blanchard 2005</w:t>
            </w:r>
            <w:r w:rsidRPr="0089682A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</w:tr>
    </w:tbl>
    <w:p w14:paraId="6B774286" w14:textId="77777777" w:rsidR="00F12756" w:rsidRDefault="00F12756" w:rsidP="00F12756">
      <w:pPr>
        <w:widowControl w:val="0"/>
        <w:spacing w:after="0" w:line="480" w:lineRule="auto"/>
        <w:jc w:val="center"/>
        <w:rPr>
          <w:rFonts w:cstheme="minorHAnsi"/>
          <w:sz w:val="20"/>
          <w:szCs w:val="20"/>
        </w:rPr>
      </w:pPr>
    </w:p>
    <w:p w14:paraId="5940000C" w14:textId="77777777" w:rsidR="00F12756" w:rsidRDefault="00F12756" w:rsidP="00F12756">
      <w:pPr>
        <w:widowControl w:val="0"/>
        <w:spacing w:after="0" w:line="480" w:lineRule="auto"/>
        <w:jc w:val="center"/>
        <w:rPr>
          <w:rFonts w:cstheme="minorHAnsi"/>
          <w:sz w:val="20"/>
          <w:szCs w:val="20"/>
        </w:rPr>
      </w:pPr>
    </w:p>
    <w:p w14:paraId="074E9F75" w14:textId="77777777" w:rsidR="00F12756" w:rsidRDefault="00F12756" w:rsidP="00F12756">
      <w:pPr>
        <w:widowControl w:val="0"/>
        <w:spacing w:after="0" w:line="480" w:lineRule="auto"/>
        <w:jc w:val="center"/>
        <w:rPr>
          <w:rFonts w:cstheme="minorHAnsi"/>
          <w:sz w:val="20"/>
          <w:szCs w:val="20"/>
        </w:rPr>
      </w:pPr>
    </w:p>
    <w:p w14:paraId="6E480FD6" w14:textId="77777777" w:rsidR="00F12756" w:rsidRPr="0080013E" w:rsidRDefault="00F12756" w:rsidP="00F12756">
      <w:pPr>
        <w:pStyle w:val="ListParagraph"/>
        <w:widowControl w:val="0"/>
        <w:numPr>
          <w:ilvl w:val="0"/>
          <w:numId w:val="40"/>
        </w:numPr>
        <w:spacing w:after="0" w:line="480" w:lineRule="auto"/>
        <w:jc w:val="center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Misoprostol </w:t>
      </w:r>
      <w:r>
        <w:rPr>
          <w:rFonts w:cstheme="minorHAnsi"/>
          <w:b/>
          <w:bCs/>
          <w:sz w:val="20"/>
          <w:szCs w:val="20"/>
          <w:lang w:val="en-GB"/>
        </w:rPr>
        <w:t>400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μg </w:t>
      </w:r>
      <w:r>
        <w:rPr>
          <w:rFonts w:cstheme="minorHAnsi"/>
          <w:b/>
          <w:bCs/>
          <w:sz w:val="20"/>
          <w:szCs w:val="20"/>
          <w:lang w:val="en-GB"/>
        </w:rPr>
        <w:t xml:space="preserve">oral every 3 hours for 4 doses 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compared with </w:t>
      </w:r>
      <w:r>
        <w:rPr>
          <w:rFonts w:cstheme="minorHAnsi"/>
          <w:b/>
          <w:bCs/>
          <w:sz w:val="20"/>
          <w:szCs w:val="20"/>
          <w:lang w:val="en-GB"/>
        </w:rPr>
        <w:t>800</w:t>
      </w:r>
      <w:r w:rsidRPr="0080013E">
        <w:rPr>
          <w:rFonts w:cstheme="minorHAnsi"/>
          <w:b/>
          <w:bCs/>
          <w:sz w:val="20"/>
          <w:szCs w:val="20"/>
          <w:lang w:val="en-GB"/>
        </w:rPr>
        <w:t xml:space="preserve"> </w:t>
      </w:r>
      <w:r w:rsidRPr="003B3E52">
        <w:rPr>
          <w:rFonts w:cstheme="minorHAnsi"/>
          <w:b/>
          <w:bCs/>
          <w:sz w:val="20"/>
          <w:szCs w:val="20"/>
          <w:lang w:val="en-GB"/>
        </w:rPr>
        <w:t>μg</w:t>
      </w:r>
      <w:r>
        <w:rPr>
          <w:rFonts w:cstheme="minorHAnsi"/>
          <w:b/>
          <w:bCs/>
          <w:sz w:val="20"/>
          <w:szCs w:val="20"/>
          <w:lang w:val="en-GB"/>
        </w:rPr>
        <w:t xml:space="preserve"> oral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 </w:t>
      </w:r>
      <w:r>
        <w:rPr>
          <w:rFonts w:cstheme="minorHAnsi"/>
          <w:b/>
          <w:bCs/>
          <w:sz w:val="20"/>
          <w:szCs w:val="20"/>
          <w:lang w:val="en-GB"/>
        </w:rPr>
        <w:t>misoprostol every 6 hours for 2 doses</w:t>
      </w:r>
    </w:p>
    <w:tbl>
      <w:tblPr>
        <w:tblW w:w="5003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13"/>
        <w:gridCol w:w="1849"/>
        <w:gridCol w:w="1849"/>
        <w:gridCol w:w="1849"/>
        <w:gridCol w:w="1568"/>
        <w:gridCol w:w="1473"/>
        <w:gridCol w:w="4006"/>
      </w:tblGrid>
      <w:tr w:rsidR="00F12756" w:rsidRPr="007B5F2E" w14:paraId="0F34CB9B" w14:textId="77777777" w:rsidTr="00E96777">
        <w:trPr>
          <w:cantSplit/>
          <w:tblHeader/>
        </w:trPr>
        <w:tc>
          <w:tcPr>
            <w:tcW w:w="913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D9477C1" w14:textId="77777777" w:rsidR="00F12756" w:rsidRPr="007B5F2E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7B5F2E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3C3206D" w14:textId="77777777" w:rsidR="00F12756" w:rsidRPr="007B5F2E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5F2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7B5F2E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7B5F2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FBFAC00" w14:textId="77777777" w:rsidR="00F12756" w:rsidRPr="007B5F2E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7B5F2E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7B5F2E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09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7362A88" w14:textId="77777777" w:rsidR="00F12756" w:rsidRPr="007B5F2E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7B5F2E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7B5F2E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(studies) </w:t>
            </w:r>
          </w:p>
        </w:tc>
        <w:tc>
          <w:tcPr>
            <w:tcW w:w="478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040A7588" w14:textId="77777777" w:rsidR="00F12756" w:rsidRPr="007B5F2E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7B5F2E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GRADE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204B98E2" w14:textId="77777777" w:rsidR="00F12756" w:rsidRPr="007B5F2E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7B5F2E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7B5F2E" w14:paraId="1A92A70C" w14:textId="77777777" w:rsidTr="00E96777">
        <w:trPr>
          <w:cantSplit/>
          <w:tblHeader/>
        </w:trPr>
        <w:tc>
          <w:tcPr>
            <w:tcW w:w="913" w:type="pct"/>
            <w:vMerge/>
            <w:tcBorders>
              <w:right w:val="single" w:sz="6" w:space="0" w:color="EFEFEF"/>
            </w:tcBorders>
            <w:hideMark/>
          </w:tcPr>
          <w:p w14:paraId="7773A0F1" w14:textId="77777777" w:rsidR="00F12756" w:rsidRPr="007B5F2E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9F24120" w14:textId="77777777" w:rsidR="00F12756" w:rsidRPr="007B5F2E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5F2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misoprostol 800 po q6 x 2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4DB940F7" w14:textId="77777777" w:rsidR="00F12756" w:rsidRPr="007B5F2E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5F2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misoprostol 400 mcg po q 3x4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56FE237D" w14:textId="77777777" w:rsidR="00F12756" w:rsidRPr="007B5F2E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09" w:type="pct"/>
            <w:vMerge/>
            <w:tcBorders>
              <w:right w:val="single" w:sz="6" w:space="0" w:color="EFEFEF"/>
            </w:tcBorders>
            <w:hideMark/>
          </w:tcPr>
          <w:p w14:paraId="6EA4517E" w14:textId="77777777" w:rsidR="00F12756" w:rsidRPr="007B5F2E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478" w:type="pct"/>
            <w:vMerge/>
            <w:tcBorders>
              <w:right w:val="single" w:sz="6" w:space="0" w:color="EFEFEF"/>
            </w:tcBorders>
            <w:hideMark/>
          </w:tcPr>
          <w:p w14:paraId="30D73BDF" w14:textId="77777777" w:rsidR="00F12756" w:rsidRPr="007B5F2E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4C209F78" w14:textId="77777777" w:rsidR="00F12756" w:rsidRPr="007B5F2E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7B5F2E" w14:paraId="533454C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71F32C8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Efficacy: ongoing pregnancy </w:t>
            </w:r>
            <w:r w:rsidRPr="007B5F2E">
              <w:rPr>
                <w:rStyle w:val="short-name"/>
                <w:rFonts w:eastAsia="Times New Roman" w:cstheme="minorHAnsi"/>
                <w:sz w:val="20"/>
                <w:szCs w:val="20"/>
              </w:rPr>
              <w:t>(Efficacy)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2EBD7B4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167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CBF054F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292 per 1,000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-value"/>
                <w:rFonts w:eastAsia="Times New Roman" w:cstheme="minorHAnsi"/>
                <w:sz w:val="20"/>
                <w:szCs w:val="20"/>
              </w:rPr>
              <w:t>(103 to 817)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73B7747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1.75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"/>
                <w:rFonts w:eastAsia="Times New Roman" w:cstheme="minorHAnsi"/>
                <w:sz w:val="20"/>
                <w:szCs w:val="20"/>
              </w:rPr>
              <w:t>(0.62 to 4.90)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5B8E87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>60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7B5F2E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777934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7B5F2E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071A784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7B5F2E" w14:paraId="5D872858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9A66BBC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07FB94E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500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EF4AD0A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420 per 1,000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-value"/>
                <w:rFonts w:eastAsia="Times New Roman" w:cstheme="minorHAnsi"/>
                <w:sz w:val="20"/>
                <w:szCs w:val="20"/>
              </w:rPr>
              <w:t>(220 to 795)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B9F5250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0.84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"/>
                <w:rFonts w:eastAsia="Times New Roman" w:cstheme="minorHAnsi"/>
                <w:sz w:val="20"/>
                <w:szCs w:val="20"/>
              </w:rPr>
              <w:t>(0.44 to 1.59)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25C6AA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>60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  <w:t>(1 RCT)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1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434E7B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7B5F2E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26C603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7B5F2E" w14:paraId="0E8F063F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23AE35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label"/>
                <w:rFonts w:eastAsia="Times New Roman" w:cstheme="minorHAnsi"/>
                <w:sz w:val="20"/>
                <w:szCs w:val="20"/>
              </w:rPr>
              <w:t>Safety: serious ad</w:t>
            </w:r>
            <w:r>
              <w:rPr>
                <w:rStyle w:val="label"/>
                <w:rFonts w:eastAsia="Times New Roman" w:cstheme="minorHAnsi"/>
                <w:sz w:val="20"/>
                <w:szCs w:val="20"/>
              </w:rPr>
              <w:t>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4DEF2DB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8179FF6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D60897E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877A8C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775032F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07F001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7B5F2E" w14:paraId="2CED968C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EF54FD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label"/>
                <w:rFonts w:eastAsia="Times New Roman" w:cstheme="minorHAnsi"/>
                <w:sz w:val="20"/>
                <w:szCs w:val="20"/>
              </w:rPr>
              <w:t>Expulsion time &lt;24 hours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9C26EE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08E5B10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0487684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6F7699E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9B86B3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58B529F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7B5F2E" w14:paraId="14B5A6DB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1B54B35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12FBA3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A4C4559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B0D5CD2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AEB6F0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BACD613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9D7C47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No direct evidence identified </w:t>
            </w:r>
          </w:p>
        </w:tc>
      </w:tr>
      <w:tr w:rsidR="00F12756" w:rsidRPr="007B5F2E" w14:paraId="4270C733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7CEEB17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81D886D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958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2007AAD8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958 per 1,000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-value"/>
                <w:rFonts w:eastAsia="Times New Roman" w:cstheme="minorHAnsi"/>
                <w:sz w:val="20"/>
                <w:szCs w:val="20"/>
              </w:rPr>
              <w:t>(661 to 1,000)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31F403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"/>
                <w:rFonts w:eastAsia="Times New Roman" w:cstheme="minorHAnsi"/>
                <w:sz w:val="20"/>
                <w:szCs w:val="20"/>
              </w:rPr>
              <w:t>(0.69 to 1.45)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46B053C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>60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8B4A916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7B5F2E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C7861D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7B5F2E" w14:paraId="643187A2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96BFFF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509CFC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250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CA3596B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333 per 1,000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-value"/>
                <w:rFonts w:eastAsia="Times New Roman" w:cstheme="minorHAnsi"/>
                <w:sz w:val="20"/>
                <w:szCs w:val="20"/>
              </w:rPr>
              <w:t>(140 to 780)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AA50F6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1.33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"/>
                <w:rFonts w:eastAsia="Times New Roman" w:cstheme="minorHAnsi"/>
                <w:sz w:val="20"/>
                <w:szCs w:val="20"/>
              </w:rPr>
              <w:t>(0.56 to 3.12)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DF0C736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>60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170DEC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7B5F2E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7E167D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7B5F2E" w14:paraId="7D181460" w14:textId="77777777" w:rsidTr="00E96777">
        <w:trPr>
          <w:cantSplit/>
        </w:trPr>
        <w:tc>
          <w:tcPr>
            <w:tcW w:w="91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B2D43F7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Pr="007B5F2E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2954D11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458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4BA8C6B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408 per 1,000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-value"/>
                <w:rFonts w:eastAsia="Times New Roman" w:cstheme="minorHAnsi"/>
                <w:sz w:val="20"/>
                <w:szCs w:val="20"/>
              </w:rPr>
              <w:t>(211 to 788)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A9DFD4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0.89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cell"/>
                <w:rFonts w:eastAsia="Times New Roman" w:cstheme="minorHAnsi"/>
                <w:sz w:val="20"/>
                <w:szCs w:val="20"/>
              </w:rPr>
              <w:t>(0.46 to 1.72)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FCA4A1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>60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5447B73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7B5F2E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F409EC7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7B5F2E" w14:paraId="70BC4C49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FD2B025" w14:textId="77777777" w:rsidR="00F12756" w:rsidRPr="007B5F2E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7B5F2E">
              <w:rPr>
                <w:rFonts w:eastAsia="Times New Roman" w:cstheme="minorHAnsi"/>
                <w:sz w:val="20"/>
                <w:szCs w:val="20"/>
              </w:rPr>
              <w:t>*</w:t>
            </w:r>
            <w:r w:rsidRPr="007B5F2E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7B5F2E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Fonts w:eastAsia="Times New Roman" w:cstheme="minorHAnsi"/>
                <w:sz w:val="20"/>
                <w:szCs w:val="20"/>
              </w:rPr>
              <w:br/>
            </w:r>
            <w:r w:rsidRPr="007B5F2E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7B5F2E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>
              <w:rPr>
                <w:rFonts w:eastAsia="Times New Roman" w:cstheme="minorHAnsi"/>
                <w:sz w:val="20"/>
                <w:szCs w:val="20"/>
              </w:rPr>
              <w:t>.</w:t>
            </w:r>
            <w:r w:rsidRPr="00397D6C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89682A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89682A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37795C">
              <w:rPr>
                <w:rFonts w:eastAsia="Times New Roman" w:cstheme="minorHAnsi"/>
                <w:sz w:val="20"/>
                <w:szCs w:val="20"/>
              </w:rPr>
              <w:t>Blanchard 2005</w:t>
            </w:r>
            <w:r w:rsidRPr="0089682A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  <w:r w:rsidRPr="007B5F2E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</w:tbl>
    <w:p w14:paraId="02C78C5A" w14:textId="77777777" w:rsidR="00F12756" w:rsidRDefault="00F12756" w:rsidP="00F12756">
      <w:pPr>
        <w:widowControl w:val="0"/>
        <w:spacing w:after="0" w:line="480" w:lineRule="auto"/>
        <w:jc w:val="center"/>
        <w:rPr>
          <w:rFonts w:cstheme="minorHAnsi"/>
          <w:sz w:val="20"/>
          <w:szCs w:val="20"/>
        </w:rPr>
      </w:pPr>
    </w:p>
    <w:p w14:paraId="73686936" w14:textId="77777777" w:rsidR="00F12756" w:rsidRDefault="00F12756" w:rsidP="00150881">
      <w:pPr>
        <w:rPr>
          <w:rFonts w:cstheme="minorHAnsi"/>
          <w:sz w:val="20"/>
          <w:szCs w:val="20"/>
          <w:lang w:val="en-GB"/>
        </w:rPr>
      </w:pPr>
    </w:p>
    <w:p w14:paraId="3E8DDCFC" w14:textId="77777777" w:rsidR="00F12756" w:rsidRDefault="00F12756" w:rsidP="00150881">
      <w:pPr>
        <w:rPr>
          <w:rFonts w:cstheme="minorHAnsi"/>
          <w:sz w:val="20"/>
          <w:szCs w:val="20"/>
          <w:lang w:val="en-GB"/>
        </w:rPr>
      </w:pPr>
    </w:p>
    <w:p w14:paraId="51B61B95" w14:textId="61450283" w:rsidR="00F12756" w:rsidRPr="00C57A0A" w:rsidRDefault="00F12756" w:rsidP="00F12756">
      <w:pPr>
        <w:widowControl w:val="0"/>
        <w:spacing w:after="0" w:line="480" w:lineRule="auto"/>
        <w:rPr>
          <w:rFonts w:cstheme="minorHAnsi"/>
          <w:sz w:val="20"/>
          <w:szCs w:val="20"/>
        </w:rPr>
      </w:pPr>
      <w:r w:rsidRPr="003B3E52">
        <w:rPr>
          <w:rFonts w:cstheme="minorHAnsi"/>
          <w:b/>
          <w:bCs/>
          <w:sz w:val="20"/>
          <w:szCs w:val="20"/>
          <w:lang w:val="en-GB"/>
        </w:rPr>
        <w:lastRenderedPageBreak/>
        <w:t xml:space="preserve">Table </w:t>
      </w:r>
      <w:r w:rsidR="00A92892">
        <w:rPr>
          <w:rFonts w:cstheme="minorHAnsi"/>
          <w:b/>
          <w:bCs/>
          <w:sz w:val="20"/>
          <w:szCs w:val="20"/>
          <w:lang w:val="en-GB"/>
        </w:rPr>
        <w:t>S</w:t>
      </w:r>
      <w:r w:rsidR="00292B3E">
        <w:rPr>
          <w:rFonts w:cstheme="minorHAnsi"/>
          <w:b/>
          <w:bCs/>
          <w:sz w:val="20"/>
          <w:szCs w:val="20"/>
          <w:lang w:val="en-GB"/>
        </w:rPr>
        <w:t>6</w:t>
      </w:r>
      <w:bookmarkStart w:id="1" w:name="_GoBack"/>
      <w:bookmarkEnd w:id="1"/>
      <w:r w:rsidRPr="003B3E52">
        <w:rPr>
          <w:rFonts w:cstheme="minorHAnsi"/>
          <w:b/>
          <w:bCs/>
          <w:sz w:val="20"/>
          <w:szCs w:val="20"/>
          <w:lang w:val="en-GB"/>
        </w:rPr>
        <w:t>.</w:t>
      </w:r>
      <w:r w:rsidRPr="003B3E52">
        <w:rPr>
          <w:rFonts w:cstheme="minorHAnsi"/>
          <w:b/>
          <w:bCs/>
          <w:sz w:val="20"/>
          <w:szCs w:val="20"/>
        </w:rPr>
        <w:t xml:space="preserve"> 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Comparison of </w:t>
      </w:r>
      <w:r>
        <w:rPr>
          <w:rFonts w:cstheme="minorHAnsi"/>
          <w:b/>
          <w:bCs/>
          <w:sz w:val="20"/>
          <w:szCs w:val="20"/>
          <w:lang w:val="en-GB"/>
        </w:rPr>
        <w:t>medical and surgical management- Medical management with 8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00 μg </w:t>
      </w:r>
      <w:r>
        <w:rPr>
          <w:rFonts w:cstheme="minorHAnsi"/>
          <w:b/>
          <w:bCs/>
          <w:sz w:val="20"/>
          <w:szCs w:val="20"/>
          <w:lang w:val="en-GB"/>
        </w:rPr>
        <w:t>vaginal m</w:t>
      </w:r>
      <w:r w:rsidRPr="003B3E52">
        <w:rPr>
          <w:rFonts w:cstheme="minorHAnsi"/>
          <w:b/>
          <w:bCs/>
          <w:sz w:val="20"/>
          <w:szCs w:val="20"/>
          <w:lang w:val="en-GB"/>
        </w:rPr>
        <w:t xml:space="preserve">isoprostol compared with </w:t>
      </w:r>
      <w:r>
        <w:rPr>
          <w:rFonts w:cstheme="minorHAnsi"/>
          <w:b/>
          <w:bCs/>
          <w:sz w:val="20"/>
          <w:szCs w:val="20"/>
          <w:lang w:val="en-GB"/>
        </w:rPr>
        <w:t>surgical management</w:t>
      </w:r>
    </w:p>
    <w:tbl>
      <w:tblPr>
        <w:tblW w:w="5003" w:type="pct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2881"/>
        <w:gridCol w:w="1849"/>
        <w:gridCol w:w="1849"/>
        <w:gridCol w:w="1849"/>
        <w:gridCol w:w="1784"/>
        <w:gridCol w:w="1189"/>
        <w:gridCol w:w="4006"/>
      </w:tblGrid>
      <w:tr w:rsidR="00F12756" w:rsidRPr="00C57A0A" w14:paraId="0564B74D" w14:textId="77777777" w:rsidTr="00E96777">
        <w:trPr>
          <w:cantSplit/>
          <w:tblHeader/>
        </w:trPr>
        <w:tc>
          <w:tcPr>
            <w:tcW w:w="935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524D11A6" w14:textId="77777777" w:rsidR="00F12756" w:rsidRPr="00C57A0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C57A0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Outcomes</w:t>
            </w:r>
          </w:p>
        </w:tc>
        <w:tc>
          <w:tcPr>
            <w:tcW w:w="1200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71AAE412" w14:textId="77777777" w:rsidR="00F12756" w:rsidRPr="00C57A0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57A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Anticipated absolute effects</w:t>
            </w:r>
            <w:r w:rsidRPr="00C57A0A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*</w:t>
            </w:r>
            <w:r w:rsidRPr="00C57A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(95% CI) </w:t>
            </w:r>
          </w:p>
        </w:tc>
        <w:tc>
          <w:tcPr>
            <w:tcW w:w="6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3FC6D6A" w14:textId="77777777" w:rsidR="00F12756" w:rsidRPr="00C57A0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C57A0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Relative effect</w:t>
            </w:r>
            <w:r w:rsidRPr="00C57A0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br/>
              <w:t xml:space="preserve">(95% CI) </w:t>
            </w:r>
          </w:p>
        </w:tc>
        <w:tc>
          <w:tcPr>
            <w:tcW w:w="579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5FE647B" w14:textId="77777777" w:rsidR="00F12756" w:rsidRPr="00C57A0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C57A0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№ of participants </w:t>
            </w:r>
            <w:r w:rsidRPr="00C57A0A">
              <w:rPr>
                <w:rFonts w:asciiTheme="minorHAnsi" w:eastAsia="MingLiU" w:hAnsiTheme="minorHAnsi" w:cstheme="minorHAnsi"/>
                <w:b/>
                <w:bCs/>
                <w:color w:val="FFFFFF"/>
                <w:sz w:val="20"/>
                <w:szCs w:val="20"/>
              </w:rPr>
              <w:br/>
            </w:r>
            <w:r w:rsidRPr="00C57A0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(studies) </w:t>
            </w:r>
          </w:p>
        </w:tc>
        <w:tc>
          <w:tcPr>
            <w:tcW w:w="386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4B61AEE1" w14:textId="77777777" w:rsidR="00F12756" w:rsidRPr="00C57A0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GRADE</w:t>
            </w:r>
            <w:r w:rsidRPr="00C57A0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vMerge w:val="restart"/>
            <w:tcBorders>
              <w:right w:val="single" w:sz="6" w:space="0" w:color="EFEFEF"/>
            </w:tcBorders>
            <w:shd w:val="clear" w:color="auto" w:fill="3271AA"/>
            <w:hideMark/>
          </w:tcPr>
          <w:p w14:paraId="7D7ED2AA" w14:textId="77777777" w:rsidR="00F12756" w:rsidRPr="00C57A0A" w:rsidRDefault="00F12756" w:rsidP="00E9677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</w:pPr>
            <w:r w:rsidRPr="00C57A0A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F12756" w:rsidRPr="00C57A0A" w14:paraId="43133826" w14:textId="77777777" w:rsidTr="00E96777">
        <w:trPr>
          <w:cantSplit/>
          <w:tblHeader/>
        </w:trPr>
        <w:tc>
          <w:tcPr>
            <w:tcW w:w="935" w:type="pct"/>
            <w:vMerge/>
            <w:tcBorders>
              <w:right w:val="single" w:sz="6" w:space="0" w:color="EFEFEF"/>
            </w:tcBorders>
            <w:hideMark/>
          </w:tcPr>
          <w:p w14:paraId="03D8BC0D" w14:textId="77777777" w:rsidR="00F12756" w:rsidRPr="00C57A0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2CB2DF3E" w14:textId="77777777" w:rsidR="00F12756" w:rsidRPr="00C57A0A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57A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Risk with surgical management</w:t>
            </w:r>
          </w:p>
        </w:tc>
        <w:tc>
          <w:tcPr>
            <w:tcW w:w="600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14:paraId="652B20EB" w14:textId="77777777" w:rsidR="00F12756" w:rsidRPr="00C57A0A" w:rsidRDefault="00F12756" w:rsidP="00E96777">
            <w:pPr>
              <w:pStyle w:val="first-letter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57A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with 800 μg vaginal misoprostol </w:t>
            </w:r>
          </w:p>
        </w:tc>
        <w:tc>
          <w:tcPr>
            <w:tcW w:w="600" w:type="pct"/>
            <w:vMerge/>
            <w:tcBorders>
              <w:right w:val="single" w:sz="6" w:space="0" w:color="EFEFEF"/>
            </w:tcBorders>
            <w:hideMark/>
          </w:tcPr>
          <w:p w14:paraId="429AB794" w14:textId="77777777" w:rsidR="00F12756" w:rsidRPr="00C57A0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579" w:type="pct"/>
            <w:vMerge/>
            <w:tcBorders>
              <w:right w:val="single" w:sz="6" w:space="0" w:color="EFEFEF"/>
            </w:tcBorders>
            <w:hideMark/>
          </w:tcPr>
          <w:p w14:paraId="44818B4C" w14:textId="77777777" w:rsidR="00F12756" w:rsidRPr="00C57A0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386" w:type="pct"/>
            <w:vMerge/>
            <w:tcBorders>
              <w:right w:val="single" w:sz="6" w:space="0" w:color="EFEFEF"/>
            </w:tcBorders>
            <w:hideMark/>
          </w:tcPr>
          <w:p w14:paraId="38C9B6FB" w14:textId="77777777" w:rsidR="00F12756" w:rsidRPr="00C57A0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  <w:tc>
          <w:tcPr>
            <w:tcW w:w="1300" w:type="pct"/>
            <w:vMerge/>
            <w:tcBorders>
              <w:right w:val="single" w:sz="6" w:space="0" w:color="EFEFEF"/>
            </w:tcBorders>
            <w:hideMark/>
          </w:tcPr>
          <w:p w14:paraId="2D7D82E4" w14:textId="77777777" w:rsidR="00F12756" w:rsidRPr="00C57A0A" w:rsidRDefault="00F12756" w:rsidP="00E96777">
            <w:pPr>
              <w:spacing w:line="240" w:lineRule="auto"/>
              <w:rPr>
                <w:rFonts w:cstheme="minorHAnsi"/>
                <w:color w:val="FFFFFF"/>
                <w:sz w:val="20"/>
                <w:szCs w:val="20"/>
              </w:rPr>
            </w:pPr>
          </w:p>
        </w:tc>
      </w:tr>
      <w:tr w:rsidR="00F12756" w:rsidRPr="00C57A0A" w14:paraId="10E66906" w14:textId="77777777" w:rsidTr="00E96777">
        <w:trPr>
          <w:cantSplit/>
          <w:trHeight w:val="730"/>
        </w:trPr>
        <w:tc>
          <w:tcPr>
            <w:tcW w:w="93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5DE30B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label"/>
                <w:rFonts w:eastAsia="Times New Roman" w:cstheme="minorHAnsi"/>
                <w:sz w:val="20"/>
                <w:szCs w:val="20"/>
              </w:rPr>
              <w:t xml:space="preserve">Efficacy: ongoing pregnancy </w:t>
            </w:r>
            <w:r w:rsidRPr="00C57A0A">
              <w:rPr>
                <w:rStyle w:val="short-name"/>
                <w:rFonts w:eastAsia="Times New Roman" w:cstheme="minorHAnsi"/>
                <w:sz w:val="20"/>
                <w:szCs w:val="20"/>
              </w:rPr>
              <w:t>(Efficacy)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3DC03A6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3A84CB4D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781434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6.70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"/>
                <w:rFonts w:eastAsia="Times New Roman" w:cstheme="minorHAnsi"/>
                <w:sz w:val="20"/>
                <w:szCs w:val="20"/>
              </w:rPr>
              <w:t>(1.88 to 23.86)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7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ABD075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>137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 w:rsidRPr="00C57A0A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68C981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quality-sign"/>
                <w:rFonts w:ascii="Cambria Math" w:eastAsia="Cambria" w:hAnsi="Cambria Math" w:cs="Cambria Math"/>
                <w:sz w:val="20"/>
                <w:szCs w:val="20"/>
              </w:rPr>
              <w:t>⨁</w:t>
            </w:r>
            <w:r w:rsidRPr="00C57A0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1075221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C57A0A" w14:paraId="30B7AFB9" w14:textId="77777777" w:rsidTr="00E96777">
        <w:trPr>
          <w:cantSplit/>
        </w:trPr>
        <w:tc>
          <w:tcPr>
            <w:tcW w:w="93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257C506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label"/>
                <w:rFonts w:eastAsia="Times New Roman" w:cstheme="minorHAnsi"/>
                <w:sz w:val="20"/>
                <w:szCs w:val="20"/>
              </w:rPr>
              <w:t>Efficacy: completed without surgical intervention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2E6537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956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AEDABC0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975 per 1,000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-value"/>
                <w:rFonts w:eastAsia="Times New Roman" w:cstheme="minorHAnsi"/>
                <w:sz w:val="20"/>
                <w:szCs w:val="20"/>
              </w:rPr>
              <w:t>(851 to 1,000)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E2A423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1.02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"/>
                <w:rFonts w:eastAsia="Times New Roman" w:cstheme="minorHAnsi"/>
                <w:sz w:val="20"/>
                <w:szCs w:val="20"/>
              </w:rPr>
              <w:t>(0.89 to 1.17)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7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BFC62E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>137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  <w:t>(1 RCT)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1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8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F22A908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quality-sign"/>
                <w:rFonts w:ascii="Cambria Math" w:eastAsia="Cambria" w:hAnsi="Cambria Math" w:cs="Cambria Math"/>
                <w:sz w:val="20"/>
                <w:szCs w:val="20"/>
              </w:rPr>
              <w:t>⨁</w:t>
            </w:r>
            <w:r w:rsidRPr="00C57A0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FBB54F9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C57A0A" w14:paraId="27F09075" w14:textId="77777777" w:rsidTr="00E96777">
        <w:trPr>
          <w:cantSplit/>
        </w:trPr>
        <w:tc>
          <w:tcPr>
            <w:tcW w:w="93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1DD08D4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label"/>
                <w:rFonts w:eastAsia="Times New Roman" w:cstheme="minorHAnsi"/>
                <w:sz w:val="20"/>
                <w:szCs w:val="20"/>
              </w:rPr>
              <w:t>Safety: serious ad</w:t>
            </w:r>
            <w:r>
              <w:rPr>
                <w:rStyle w:val="label"/>
                <w:rFonts w:eastAsia="Times New Roman" w:cstheme="minorHAnsi"/>
                <w:sz w:val="20"/>
                <w:szCs w:val="20"/>
              </w:rPr>
              <w:t>verse events and complications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7A85E77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15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413CF6F0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5 per 1,000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-value"/>
                <w:rFonts w:eastAsia="Times New Roman" w:cstheme="minorHAnsi"/>
                <w:sz w:val="20"/>
                <w:szCs w:val="20"/>
              </w:rPr>
              <w:t>(0 to 118)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DA2AC1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0.33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"/>
                <w:rFonts w:eastAsia="Times New Roman" w:cstheme="minorHAnsi"/>
                <w:sz w:val="20"/>
                <w:szCs w:val="20"/>
              </w:rPr>
              <w:t>(0.01 to 8.04)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7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A71895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>137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B67109A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quality-sign"/>
                <w:rFonts w:ascii="Cambria Math" w:eastAsia="Cambria" w:hAnsi="Cambria Math" w:cs="Cambria Math"/>
                <w:sz w:val="20"/>
                <w:szCs w:val="20"/>
              </w:rPr>
              <w:t>⨁</w:t>
            </w:r>
            <w:r w:rsidRPr="00C57A0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BF4C32D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C57A0A" w14:paraId="5C35D6A9" w14:textId="77777777" w:rsidTr="00E96777">
        <w:trPr>
          <w:cantSplit/>
        </w:trPr>
        <w:tc>
          <w:tcPr>
            <w:tcW w:w="93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2E29CC3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label"/>
                <w:rFonts w:eastAsia="Times New Roman" w:cstheme="minorHAnsi"/>
                <w:sz w:val="20"/>
                <w:szCs w:val="20"/>
              </w:rPr>
              <w:t>Expulsion time &lt;24 hours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A4D0E3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956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FEE6B74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679 per 1,000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-value"/>
                <w:rFonts w:eastAsia="Times New Roman" w:cstheme="minorHAnsi"/>
                <w:sz w:val="20"/>
                <w:szCs w:val="20"/>
              </w:rPr>
              <w:t>(497 to 927)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89D3CEB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0.71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"/>
                <w:rFonts w:eastAsia="Times New Roman" w:cstheme="minorHAnsi"/>
                <w:sz w:val="20"/>
                <w:szCs w:val="20"/>
              </w:rPr>
              <w:t>(0.52 to 0.97)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7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370645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>137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F86B7F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quality-sign"/>
                <w:rFonts w:ascii="Cambria Math" w:eastAsia="Cambria" w:hAnsi="Cambria Math" w:cs="Cambria Math"/>
                <w:sz w:val="20"/>
                <w:szCs w:val="20"/>
              </w:rPr>
              <w:t>⨁</w:t>
            </w:r>
            <w:r w:rsidRPr="00C57A0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40A63A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C57A0A" w14:paraId="2D4C87C4" w14:textId="77777777" w:rsidTr="00E96777">
        <w:trPr>
          <w:cantSplit/>
        </w:trPr>
        <w:tc>
          <w:tcPr>
            <w:tcW w:w="93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878F833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label"/>
                <w:rFonts w:eastAsia="Times New Roman" w:cstheme="minorHAnsi"/>
                <w:sz w:val="20"/>
                <w:szCs w:val="20"/>
              </w:rPr>
              <w:t>Side effects: bleeding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D67818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05CA1A12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56E700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6.60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"/>
                <w:rFonts w:eastAsia="Times New Roman" w:cstheme="minorHAnsi"/>
                <w:sz w:val="20"/>
                <w:szCs w:val="20"/>
              </w:rPr>
              <w:t>(0.34 to 125.00)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7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E8C942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>137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A7DD626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quality-sign"/>
                <w:rFonts w:ascii="Cambria Math" w:eastAsia="Cambria" w:hAnsi="Cambria Math" w:cs="Cambria Math"/>
                <w:sz w:val="20"/>
                <w:szCs w:val="20"/>
              </w:rPr>
              <w:t>⨁</w:t>
            </w:r>
            <w:r w:rsidRPr="00C57A0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88D3C3C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C57A0A" w14:paraId="0BE99A40" w14:textId="77777777" w:rsidTr="00E96777">
        <w:trPr>
          <w:cantSplit/>
        </w:trPr>
        <w:tc>
          <w:tcPr>
            <w:tcW w:w="93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C0125FE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label"/>
                <w:rFonts w:eastAsia="Times New Roman" w:cstheme="minorHAnsi"/>
                <w:sz w:val="20"/>
                <w:szCs w:val="20"/>
              </w:rPr>
              <w:t>Side effects: pain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31B7F88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1,000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50F83A6E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700 per 1,000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-value"/>
                <w:rFonts w:eastAsia="Times New Roman" w:cstheme="minorHAnsi"/>
                <w:sz w:val="20"/>
                <w:szCs w:val="20"/>
              </w:rPr>
              <w:t>(510 to 950)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DE66661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0.70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"/>
                <w:rFonts w:eastAsia="Times New Roman" w:cstheme="minorHAnsi"/>
                <w:sz w:val="20"/>
                <w:szCs w:val="20"/>
              </w:rPr>
              <w:t>(0.51 to 0.95)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7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AF26E9A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>137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18A0234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quality-sign"/>
                <w:rFonts w:ascii="Cambria Math" w:eastAsia="Cambria" w:hAnsi="Cambria Math" w:cs="Cambria Math"/>
                <w:sz w:val="20"/>
                <w:szCs w:val="20"/>
              </w:rPr>
              <w:t>⨁</w:t>
            </w:r>
            <w:r w:rsidRPr="00C57A0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6837342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C57A0A" w14:paraId="37F75D10" w14:textId="77777777" w:rsidTr="00E96777">
        <w:trPr>
          <w:cantSplit/>
        </w:trPr>
        <w:tc>
          <w:tcPr>
            <w:tcW w:w="93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CF329D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label"/>
                <w:rFonts w:eastAsia="Times New Roman" w:cstheme="minorHAnsi"/>
                <w:sz w:val="20"/>
                <w:szCs w:val="20"/>
              </w:rPr>
              <w:t>Side effects: vomiting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6D56EB3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29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7504B5AC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56 per 1,000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-value"/>
                <w:rFonts w:eastAsia="Times New Roman" w:cstheme="minorHAnsi"/>
                <w:sz w:val="20"/>
                <w:szCs w:val="20"/>
              </w:rPr>
              <w:t>(11 to 297)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0BA7002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block"/>
                <w:rFonts w:eastAsia="Times New Roman" w:cstheme="minorHAnsi"/>
                <w:b/>
                <w:bCs/>
                <w:sz w:val="20"/>
                <w:szCs w:val="20"/>
              </w:rPr>
              <w:t>RR 1.91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"/>
                <w:rFonts w:eastAsia="Times New Roman" w:cstheme="minorHAnsi"/>
                <w:sz w:val="20"/>
                <w:szCs w:val="20"/>
              </w:rPr>
              <w:t>(0.36 to 10.10)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7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B67E58E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>137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  <w:t xml:space="preserve">(1 RCT)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DE307B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quality-sign"/>
                <w:rFonts w:ascii="Cambria Math" w:eastAsia="Cambria" w:hAnsi="Cambria Math" w:cs="Cambria Math"/>
                <w:sz w:val="20"/>
                <w:szCs w:val="20"/>
              </w:rPr>
              <w:t>⨁</w:t>
            </w:r>
            <w:r w:rsidRPr="00C57A0A">
              <w:rPr>
                <w:rStyle w:val="quality-sign"/>
                <w:rFonts w:ascii="MS Gothic" w:eastAsia="MS Gothic" w:hAnsi="MS Gothic" w:cs="MS Gothic" w:hint="eastAsia"/>
                <w:sz w:val="20"/>
                <w:szCs w:val="20"/>
              </w:rPr>
              <w:t>◯◯◯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quality-text"/>
                <w:rFonts w:eastAsia="Times New Roman" w:cstheme="minorHAnsi"/>
                <w:sz w:val="20"/>
                <w:szCs w:val="20"/>
              </w:rPr>
              <w:t>VERY LOW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5F6CBDB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We are uncertain about the effect on this outcome because the certainty of the evidence is very low. </w:t>
            </w:r>
          </w:p>
        </w:tc>
      </w:tr>
      <w:tr w:rsidR="00F12756" w:rsidRPr="00C57A0A" w14:paraId="4948F68F" w14:textId="77777777" w:rsidTr="00E96777">
        <w:trPr>
          <w:cantSplit/>
        </w:trPr>
        <w:tc>
          <w:tcPr>
            <w:tcW w:w="93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B9F3C0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Style w:val="label"/>
                <w:rFonts w:eastAsia="Times New Roman" w:cstheme="minorHAnsi"/>
                <w:sz w:val="20"/>
                <w:szCs w:val="20"/>
              </w:rPr>
              <w:t>S</w:t>
            </w:r>
            <w:r w:rsidRPr="00C57A0A">
              <w:rPr>
                <w:rStyle w:val="label"/>
                <w:rFonts w:eastAsia="Times New Roman" w:cstheme="minorHAnsi"/>
                <w:sz w:val="20"/>
                <w:szCs w:val="20"/>
              </w:rPr>
              <w:t>atisfaction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3C8C46C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0 per 1,000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14:paraId="68243B7F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cell-value"/>
                <w:rFonts w:eastAsia="Times New Roman" w:cstheme="minorHAnsi"/>
                <w:b/>
                <w:bCs/>
                <w:sz w:val="20"/>
                <w:szCs w:val="20"/>
              </w:rPr>
              <w:t>0 per 1,000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Style w:val="cell-value"/>
                <w:rFonts w:eastAsia="Times New Roman" w:cstheme="minorHAnsi"/>
                <w:sz w:val="20"/>
                <w:szCs w:val="20"/>
              </w:rPr>
              <w:t>(0 to 0)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10B764A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Style w:val="cell"/>
                <w:rFonts w:eastAsia="Times New Roman" w:cstheme="minorHAnsi"/>
                <w:sz w:val="20"/>
                <w:szCs w:val="20"/>
              </w:rPr>
              <w:t>not estimable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7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FC5D817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(0 studies) 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3FFB0B7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1300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32B2576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 xml:space="preserve">No direct evidence identified. </w:t>
            </w:r>
          </w:p>
        </w:tc>
      </w:tr>
      <w:tr w:rsidR="00F12756" w:rsidRPr="00C57A0A" w14:paraId="7FF8DD93" w14:textId="77777777" w:rsidTr="00E9677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27ABDC" w14:textId="77777777" w:rsidR="00F12756" w:rsidRPr="00C57A0A" w:rsidRDefault="00F12756" w:rsidP="00E9677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57A0A">
              <w:rPr>
                <w:rFonts w:eastAsia="Times New Roman" w:cstheme="minorHAnsi"/>
                <w:sz w:val="20"/>
                <w:szCs w:val="20"/>
              </w:rPr>
              <w:t>*</w:t>
            </w:r>
            <w:r w:rsidRPr="00C57A0A">
              <w:rPr>
                <w:rFonts w:eastAsia="Times New Roman" w:cstheme="minorHAnsi"/>
                <w:b/>
                <w:bCs/>
                <w:sz w:val="20"/>
                <w:szCs w:val="20"/>
              </w:rPr>
              <w:t>The risk in the intervention group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(and its 95% confidence interval) is based on the assumed risk in the comparison group and the </w:t>
            </w:r>
            <w:r w:rsidRPr="00C57A0A">
              <w:rPr>
                <w:rFonts w:eastAsia="Times New Roman" w:cstheme="minorHAnsi"/>
                <w:b/>
                <w:bCs/>
                <w:sz w:val="20"/>
                <w:szCs w:val="20"/>
              </w:rPr>
              <w:t>relative effect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of the intervention (and its 95% CI). </w:t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Fonts w:eastAsia="Times New Roman" w:cstheme="minorHAnsi"/>
                <w:sz w:val="20"/>
                <w:szCs w:val="20"/>
              </w:rPr>
              <w:br/>
            </w:r>
            <w:r w:rsidRPr="00C57A0A">
              <w:rPr>
                <w:rFonts w:eastAsia="Times New Roman" w:cstheme="minorHAnsi"/>
                <w:b/>
                <w:bCs/>
                <w:sz w:val="20"/>
                <w:szCs w:val="20"/>
              </w:rPr>
              <w:t>CI: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Confidence interval; </w:t>
            </w:r>
            <w:r w:rsidRPr="00C57A0A">
              <w:rPr>
                <w:rFonts w:eastAsia="Times New Roman" w:cstheme="minorHAnsi"/>
                <w:b/>
                <w:bCs/>
                <w:sz w:val="20"/>
                <w:szCs w:val="20"/>
              </w:rPr>
              <w:t>RR: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Risk ratio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. </w:t>
            </w:r>
            <w:r w:rsidRPr="0089682A">
              <w:rPr>
                <w:rFonts w:eastAsia="Times New Roman" w:cstheme="minorHAnsi"/>
                <w:b/>
                <w:bCs/>
                <w:sz w:val="20"/>
                <w:szCs w:val="20"/>
              </w:rPr>
              <w:t>Studies:</w:t>
            </w:r>
            <w:r w:rsidRPr="00C57A0A">
              <w:rPr>
                <w:rFonts w:eastAsia="Times New Roman" w:cstheme="minorHAnsi"/>
                <w:sz w:val="20"/>
                <w:szCs w:val="20"/>
              </w:rPr>
              <w:t xml:space="preserve"> Prasad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2009</w:t>
            </w:r>
            <w:r w:rsidRPr="00C57A0A">
              <w:rPr>
                <w:rFonts w:eastAsia="Times New Roman" w:cstheme="minorHAnsi"/>
                <w:sz w:val="20"/>
                <w:szCs w:val="20"/>
                <w:vertAlign w:val="superscript"/>
              </w:rPr>
              <w:t>1</w:t>
            </w:r>
          </w:p>
        </w:tc>
      </w:tr>
    </w:tbl>
    <w:p w14:paraId="63638497" w14:textId="77777777" w:rsidR="00F12756" w:rsidRPr="00EB4060" w:rsidRDefault="00F12756" w:rsidP="00150881">
      <w:pPr>
        <w:rPr>
          <w:rFonts w:cstheme="minorHAnsi"/>
          <w:sz w:val="20"/>
          <w:szCs w:val="20"/>
          <w:lang w:val="en-GB"/>
        </w:rPr>
      </w:pPr>
    </w:p>
    <w:sectPr w:rsidR="00F12756" w:rsidRPr="00EB4060" w:rsidSect="00463FBC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MS Gothic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Narrow,Times New Roman">
    <w:altName w:val="Arial Narrow"/>
    <w:panose1 w:val="00000000000000000000"/>
    <w:charset w:val="00"/>
    <w:family w:val="roman"/>
    <w:notTrueType/>
    <w:pitch w:val="default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73F03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A682F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AC73B0"/>
    <w:multiLevelType w:val="hybridMultilevel"/>
    <w:tmpl w:val="57BAF094"/>
    <w:lvl w:ilvl="0" w:tplc="226AAD40">
      <w:start w:val="1"/>
      <w:numFmt w:val="upperLetter"/>
      <w:lvlText w:val="%1."/>
      <w:lvlJc w:val="left"/>
      <w:pPr>
        <w:ind w:left="720" w:hanging="360"/>
      </w:pPr>
      <w:rPr>
        <w:rFonts w:hint="default"/>
        <w:lang w:val="nb-N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4976AA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9E642A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430901"/>
    <w:multiLevelType w:val="hybridMultilevel"/>
    <w:tmpl w:val="57BAF094"/>
    <w:lvl w:ilvl="0" w:tplc="226AAD40">
      <w:start w:val="1"/>
      <w:numFmt w:val="upperLetter"/>
      <w:lvlText w:val="%1."/>
      <w:lvlJc w:val="left"/>
      <w:pPr>
        <w:ind w:left="720" w:hanging="360"/>
      </w:pPr>
      <w:rPr>
        <w:rFonts w:hint="default"/>
        <w:lang w:val="nb-N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9655DF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C97085"/>
    <w:multiLevelType w:val="hybridMultilevel"/>
    <w:tmpl w:val="A7BC5D6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CC2B42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EF03D4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405BEE"/>
    <w:multiLevelType w:val="hybridMultilevel"/>
    <w:tmpl w:val="A648CB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195F4C"/>
    <w:multiLevelType w:val="hybridMultilevel"/>
    <w:tmpl w:val="D2021C1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5E1662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1A2068"/>
    <w:multiLevelType w:val="hybridMultilevel"/>
    <w:tmpl w:val="57BAF094"/>
    <w:lvl w:ilvl="0" w:tplc="226AAD40">
      <w:start w:val="1"/>
      <w:numFmt w:val="upperLetter"/>
      <w:lvlText w:val="%1."/>
      <w:lvlJc w:val="left"/>
      <w:pPr>
        <w:ind w:left="720" w:hanging="360"/>
      </w:pPr>
      <w:rPr>
        <w:rFonts w:hint="default"/>
        <w:lang w:val="nb-N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4F1EA8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1E37B6"/>
    <w:multiLevelType w:val="hybridMultilevel"/>
    <w:tmpl w:val="A648CB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D73B6E"/>
    <w:multiLevelType w:val="hybridMultilevel"/>
    <w:tmpl w:val="87CE4A0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2D70FF"/>
    <w:multiLevelType w:val="hybridMultilevel"/>
    <w:tmpl w:val="749ACB22"/>
    <w:lvl w:ilvl="0" w:tplc="E66E9B8A">
      <w:start w:val="9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8D050DA"/>
    <w:multiLevelType w:val="hybridMultilevel"/>
    <w:tmpl w:val="761EFAE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BD1670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FA5964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5F4B12"/>
    <w:multiLevelType w:val="hybridMultilevel"/>
    <w:tmpl w:val="A648CB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D33C13"/>
    <w:multiLevelType w:val="hybridMultilevel"/>
    <w:tmpl w:val="A648CB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8A17D5"/>
    <w:multiLevelType w:val="hybridMultilevel"/>
    <w:tmpl w:val="A648CB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7D65ED"/>
    <w:multiLevelType w:val="hybridMultilevel"/>
    <w:tmpl w:val="F050AE58"/>
    <w:lvl w:ilvl="0" w:tplc="1A64CF0E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ACE79DE"/>
    <w:multiLevelType w:val="hybridMultilevel"/>
    <w:tmpl w:val="A648CB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FF294C"/>
    <w:multiLevelType w:val="hybridMultilevel"/>
    <w:tmpl w:val="A648CB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8945F5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D65B3E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7064E1"/>
    <w:multiLevelType w:val="multilevel"/>
    <w:tmpl w:val="7A2EA7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i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61D1654D"/>
    <w:multiLevelType w:val="hybridMultilevel"/>
    <w:tmpl w:val="A648CB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301A89"/>
    <w:multiLevelType w:val="hybridMultilevel"/>
    <w:tmpl w:val="A648CB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F5204B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C348C3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CB163A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997AC4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E94D09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28215C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AE568D"/>
    <w:multiLevelType w:val="hybridMultilevel"/>
    <w:tmpl w:val="57BAF094"/>
    <w:lvl w:ilvl="0" w:tplc="226AAD40">
      <w:start w:val="1"/>
      <w:numFmt w:val="upperLetter"/>
      <w:lvlText w:val="%1."/>
      <w:lvlJc w:val="left"/>
      <w:pPr>
        <w:ind w:left="720" w:hanging="360"/>
      </w:pPr>
      <w:rPr>
        <w:rFonts w:hint="default"/>
        <w:lang w:val="nb-N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EC061AC"/>
    <w:multiLevelType w:val="hybridMultilevel"/>
    <w:tmpl w:val="6CE04322"/>
    <w:lvl w:ilvl="0" w:tplc="E8E2B7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9"/>
  </w:num>
  <w:num w:numId="3">
    <w:abstractNumId w:val="18"/>
  </w:num>
  <w:num w:numId="4">
    <w:abstractNumId w:val="16"/>
  </w:num>
  <w:num w:numId="5">
    <w:abstractNumId w:val="2"/>
  </w:num>
  <w:num w:numId="6">
    <w:abstractNumId w:val="5"/>
  </w:num>
  <w:num w:numId="7">
    <w:abstractNumId w:val="38"/>
  </w:num>
  <w:num w:numId="8">
    <w:abstractNumId w:val="11"/>
  </w:num>
  <w:num w:numId="9">
    <w:abstractNumId w:val="10"/>
  </w:num>
  <w:num w:numId="10">
    <w:abstractNumId w:val="23"/>
  </w:num>
  <w:num w:numId="11">
    <w:abstractNumId w:val="22"/>
  </w:num>
  <w:num w:numId="12">
    <w:abstractNumId w:val="24"/>
  </w:num>
  <w:num w:numId="13">
    <w:abstractNumId w:val="31"/>
  </w:num>
  <w:num w:numId="14">
    <w:abstractNumId w:val="15"/>
  </w:num>
  <w:num w:numId="15">
    <w:abstractNumId w:val="25"/>
  </w:num>
  <w:num w:numId="16">
    <w:abstractNumId w:val="26"/>
  </w:num>
  <w:num w:numId="17">
    <w:abstractNumId w:val="35"/>
  </w:num>
  <w:num w:numId="18">
    <w:abstractNumId w:val="7"/>
  </w:num>
  <w:num w:numId="19">
    <w:abstractNumId w:val="19"/>
  </w:num>
  <w:num w:numId="20">
    <w:abstractNumId w:val="36"/>
  </w:num>
  <w:num w:numId="21">
    <w:abstractNumId w:val="34"/>
  </w:num>
  <w:num w:numId="22">
    <w:abstractNumId w:val="37"/>
  </w:num>
  <w:num w:numId="23">
    <w:abstractNumId w:val="12"/>
  </w:num>
  <w:num w:numId="24">
    <w:abstractNumId w:val="1"/>
  </w:num>
  <w:num w:numId="25">
    <w:abstractNumId w:val="14"/>
  </w:num>
  <w:num w:numId="26">
    <w:abstractNumId w:val="27"/>
  </w:num>
  <w:num w:numId="27">
    <w:abstractNumId w:val="39"/>
  </w:num>
  <w:num w:numId="28">
    <w:abstractNumId w:val="9"/>
  </w:num>
  <w:num w:numId="29">
    <w:abstractNumId w:val="4"/>
  </w:num>
  <w:num w:numId="30">
    <w:abstractNumId w:val="28"/>
  </w:num>
  <w:num w:numId="31">
    <w:abstractNumId w:val="0"/>
  </w:num>
  <w:num w:numId="32">
    <w:abstractNumId w:val="17"/>
  </w:num>
  <w:num w:numId="33">
    <w:abstractNumId w:val="8"/>
  </w:num>
  <w:num w:numId="34">
    <w:abstractNumId w:val="33"/>
  </w:num>
  <w:num w:numId="35">
    <w:abstractNumId w:val="32"/>
  </w:num>
  <w:num w:numId="36">
    <w:abstractNumId w:val="3"/>
  </w:num>
  <w:num w:numId="37">
    <w:abstractNumId w:val="20"/>
  </w:num>
  <w:num w:numId="38">
    <w:abstractNumId w:val="6"/>
  </w:num>
  <w:num w:numId="39">
    <w:abstractNumId w:val="30"/>
  </w:num>
  <w:num w:numId="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BAB"/>
    <w:rsid w:val="000348F4"/>
    <w:rsid w:val="00045825"/>
    <w:rsid w:val="000632DB"/>
    <w:rsid w:val="00085A31"/>
    <w:rsid w:val="000934F2"/>
    <w:rsid w:val="00097FE5"/>
    <w:rsid w:val="000F1D39"/>
    <w:rsid w:val="001165C1"/>
    <w:rsid w:val="00131F37"/>
    <w:rsid w:val="00150881"/>
    <w:rsid w:val="001613E8"/>
    <w:rsid w:val="0016675C"/>
    <w:rsid w:val="00172479"/>
    <w:rsid w:val="001F7821"/>
    <w:rsid w:val="00260262"/>
    <w:rsid w:val="00264A0F"/>
    <w:rsid w:val="00292B3E"/>
    <w:rsid w:val="002A041D"/>
    <w:rsid w:val="003C1FD4"/>
    <w:rsid w:val="00463FBC"/>
    <w:rsid w:val="00504BAB"/>
    <w:rsid w:val="00521B5D"/>
    <w:rsid w:val="00521B9B"/>
    <w:rsid w:val="0053003B"/>
    <w:rsid w:val="005B57CF"/>
    <w:rsid w:val="00725FD7"/>
    <w:rsid w:val="007D3057"/>
    <w:rsid w:val="007E6A1E"/>
    <w:rsid w:val="00803688"/>
    <w:rsid w:val="0084194F"/>
    <w:rsid w:val="008B586B"/>
    <w:rsid w:val="00950D8E"/>
    <w:rsid w:val="00980004"/>
    <w:rsid w:val="009D243B"/>
    <w:rsid w:val="00A3317C"/>
    <w:rsid w:val="00A8320A"/>
    <w:rsid w:val="00A92892"/>
    <w:rsid w:val="00C17982"/>
    <w:rsid w:val="00C57538"/>
    <w:rsid w:val="00C84D52"/>
    <w:rsid w:val="00DF55D8"/>
    <w:rsid w:val="00E84F3C"/>
    <w:rsid w:val="00EB4060"/>
    <w:rsid w:val="00F1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56A37"/>
  <w15:chartTrackingRefBased/>
  <w15:docId w15:val="{86BD8D2A-D6CF-49F6-BA78-2346452A1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7CF"/>
    <w:rPr>
      <w:lang w:val="nb-NO" w:eastAsia="nb-NO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7C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194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57C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nb-NO" w:eastAsia="nb-NO"/>
    </w:rPr>
  </w:style>
  <w:style w:type="paragraph" w:customStyle="1" w:styleId="sof-title">
    <w:name w:val="sof-title"/>
    <w:basedOn w:val="Normal"/>
    <w:rsid w:val="0016675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16675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 w:eastAsia="en-US"/>
    </w:rPr>
  </w:style>
  <w:style w:type="paragraph" w:customStyle="1" w:styleId="first-letter">
    <w:name w:val="first-letter"/>
    <w:basedOn w:val="Normal"/>
    <w:rsid w:val="0016675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 w:eastAsia="en-US"/>
    </w:rPr>
  </w:style>
  <w:style w:type="character" w:customStyle="1" w:styleId="label">
    <w:name w:val="label"/>
    <w:basedOn w:val="DefaultParagraphFont"/>
    <w:rsid w:val="0016675C"/>
  </w:style>
  <w:style w:type="character" w:customStyle="1" w:styleId="short-name">
    <w:name w:val="short-name"/>
    <w:basedOn w:val="DefaultParagraphFont"/>
    <w:rsid w:val="0016675C"/>
  </w:style>
  <w:style w:type="character" w:customStyle="1" w:styleId="cell-value">
    <w:name w:val="cell-value"/>
    <w:basedOn w:val="DefaultParagraphFont"/>
    <w:rsid w:val="0016675C"/>
  </w:style>
  <w:style w:type="character" w:customStyle="1" w:styleId="cell">
    <w:name w:val="cell"/>
    <w:basedOn w:val="DefaultParagraphFont"/>
    <w:rsid w:val="0016675C"/>
  </w:style>
  <w:style w:type="character" w:customStyle="1" w:styleId="block">
    <w:name w:val="block"/>
    <w:basedOn w:val="DefaultParagraphFont"/>
    <w:rsid w:val="0016675C"/>
  </w:style>
  <w:style w:type="character" w:customStyle="1" w:styleId="comma">
    <w:name w:val="comma"/>
    <w:basedOn w:val="DefaultParagraphFont"/>
    <w:rsid w:val="0016675C"/>
  </w:style>
  <w:style w:type="character" w:customStyle="1" w:styleId="quality-sign">
    <w:name w:val="quality-sign"/>
    <w:basedOn w:val="DefaultParagraphFont"/>
    <w:rsid w:val="0016675C"/>
  </w:style>
  <w:style w:type="character" w:customStyle="1" w:styleId="quality-text">
    <w:name w:val="quality-text"/>
    <w:basedOn w:val="DefaultParagraphFont"/>
    <w:rsid w:val="0016675C"/>
  </w:style>
  <w:style w:type="character" w:customStyle="1" w:styleId="Heading4Char">
    <w:name w:val="Heading 4 Char"/>
    <w:basedOn w:val="DefaultParagraphFont"/>
    <w:link w:val="Heading4"/>
    <w:uiPriority w:val="9"/>
    <w:semiHidden/>
    <w:rsid w:val="0084194F"/>
    <w:rPr>
      <w:rFonts w:asciiTheme="majorHAnsi" w:eastAsiaTheme="majorEastAsia" w:hAnsiTheme="majorHAnsi" w:cstheme="majorBidi"/>
      <w:i/>
      <w:iCs/>
      <w:color w:val="2F5496" w:themeColor="accent1" w:themeShade="BF"/>
      <w:lang w:val="nb-NO" w:eastAsia="nb-NO"/>
    </w:rPr>
  </w:style>
  <w:style w:type="paragraph" w:styleId="ListParagraph">
    <w:name w:val="List Paragraph"/>
    <w:basedOn w:val="Normal"/>
    <w:link w:val="ListParagraphChar"/>
    <w:uiPriority w:val="34"/>
    <w:qFormat/>
    <w:rsid w:val="000F1D39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0F1D39"/>
    <w:rPr>
      <w:lang w:val="nb-NO"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6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688"/>
    <w:rPr>
      <w:rFonts w:ascii="Segoe UI" w:hAnsi="Segoe UI" w:cs="Segoe UI"/>
      <w:sz w:val="18"/>
      <w:szCs w:val="18"/>
      <w:lang w:val="nb-NO" w:eastAsia="nb-NO"/>
    </w:rPr>
  </w:style>
  <w:style w:type="character" w:styleId="CommentReference">
    <w:name w:val="annotation reference"/>
    <w:basedOn w:val="DefaultParagraphFont"/>
    <w:uiPriority w:val="99"/>
    <w:semiHidden/>
    <w:unhideWhenUsed/>
    <w:rsid w:val="00F127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27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2756"/>
    <w:rPr>
      <w:sz w:val="20"/>
      <w:szCs w:val="20"/>
      <w:lang w:val="nb-NO" w:eastAsia="nb-N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27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2756"/>
    <w:rPr>
      <w:b/>
      <w:bCs/>
      <w:sz w:val="20"/>
      <w:szCs w:val="20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27</Pages>
  <Words>8948</Words>
  <Characters>51006</Characters>
  <Application>Microsoft Office Word</Application>
  <DocSecurity>0</DocSecurity>
  <Lines>425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ABUBEKER, Ferid Abbas</dc:creator>
  <cp:keywords/>
  <dc:description/>
  <cp:lastModifiedBy>Ferid Abbas</cp:lastModifiedBy>
  <cp:revision>5</cp:revision>
  <cp:lastPrinted>2019-01-29T10:07:00Z</cp:lastPrinted>
  <dcterms:created xsi:type="dcterms:W3CDTF">2019-06-28T17:55:00Z</dcterms:created>
  <dcterms:modified xsi:type="dcterms:W3CDTF">2019-09-27T15:57:00Z</dcterms:modified>
</cp:coreProperties>
</file>